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45BB20" w14:textId="05B7DC65" w:rsidR="00B026B5" w:rsidRPr="008A358D" w:rsidRDefault="003169C7" w:rsidP="008A358D">
      <w:pPr>
        <w:pStyle w:val="Nadpisotzky"/>
      </w:pPr>
      <w:r w:rsidRPr="008A358D">
        <w:t>16. Relativní majetková práva</w:t>
      </w:r>
    </w:p>
    <w:p w14:paraId="7468610A" w14:textId="6E8735B3" w:rsidR="003169C7" w:rsidRPr="008A358D" w:rsidRDefault="003169C7" w:rsidP="003169C7">
      <w:pPr>
        <w:pStyle w:val="Odstavecseseznamem"/>
        <w:numPr>
          <w:ilvl w:val="0"/>
          <w:numId w:val="1"/>
        </w:numPr>
        <w:rPr>
          <w:i w:val="0"/>
          <w:iCs w:val="0"/>
        </w:rPr>
      </w:pPr>
      <w:r w:rsidRPr="008A358D">
        <w:rPr>
          <w:b/>
          <w:bCs/>
          <w:i w:val="0"/>
          <w:iCs w:val="0"/>
        </w:rPr>
        <w:t xml:space="preserve">fyzická osoba = </w:t>
      </w:r>
      <w:r w:rsidRPr="008A358D">
        <w:rPr>
          <w:i w:val="0"/>
          <w:iCs w:val="0"/>
        </w:rPr>
        <w:t>označení každého člověka (jednotlivce)</w:t>
      </w:r>
    </w:p>
    <w:p w14:paraId="09C0AEA4" w14:textId="0A2D22C9" w:rsidR="003169C7" w:rsidRPr="008A358D" w:rsidRDefault="003169C7" w:rsidP="003169C7">
      <w:pPr>
        <w:pStyle w:val="Odstavecseseznamem"/>
        <w:numPr>
          <w:ilvl w:val="0"/>
          <w:numId w:val="1"/>
        </w:numPr>
        <w:rPr>
          <w:i w:val="0"/>
          <w:iCs w:val="0"/>
        </w:rPr>
      </w:pPr>
      <w:r w:rsidRPr="008A358D">
        <w:rPr>
          <w:b/>
          <w:bCs/>
          <w:i w:val="0"/>
          <w:iCs w:val="0"/>
        </w:rPr>
        <w:t xml:space="preserve">právnická osoba = </w:t>
      </w:r>
      <w:r w:rsidRPr="008A358D">
        <w:rPr>
          <w:i w:val="0"/>
          <w:iCs w:val="0"/>
        </w:rPr>
        <w:t>uměle vytvořený subjekt (firma)</w:t>
      </w:r>
    </w:p>
    <w:p w14:paraId="053B1518" w14:textId="46A4E5ED" w:rsidR="003169C7" w:rsidRPr="008A358D" w:rsidRDefault="003169C7" w:rsidP="003169C7">
      <w:pPr>
        <w:pStyle w:val="Odstavecseseznamem"/>
        <w:rPr>
          <w:i w:val="0"/>
          <w:iCs w:val="0"/>
        </w:rPr>
      </w:pPr>
      <w:r w:rsidRPr="008A358D">
        <w:rPr>
          <w:b/>
          <w:bCs/>
          <w:i w:val="0"/>
          <w:iCs w:val="0"/>
        </w:rPr>
        <w:t xml:space="preserve"> </w:t>
      </w:r>
    </w:p>
    <w:p w14:paraId="0FEE42EE" w14:textId="2DF5CD1C" w:rsidR="003169C7" w:rsidRPr="008A358D" w:rsidRDefault="003169C7" w:rsidP="003169C7">
      <w:pPr>
        <w:pStyle w:val="Odstavecseseznamem"/>
        <w:numPr>
          <w:ilvl w:val="0"/>
          <w:numId w:val="1"/>
        </w:numPr>
        <w:rPr>
          <w:rStyle w:val="Zdraznnjemn"/>
          <w:b/>
          <w:bCs/>
          <w:color w:val="auto"/>
        </w:rPr>
      </w:pPr>
      <w:r w:rsidRPr="008A358D">
        <w:rPr>
          <w:rStyle w:val="Zdraznnjemn"/>
          <w:b/>
          <w:bCs/>
          <w:color w:val="auto"/>
        </w:rPr>
        <w:t>= závazková práva</w:t>
      </w:r>
    </w:p>
    <w:p w14:paraId="02F64AF9" w14:textId="623B1700" w:rsidR="003169C7" w:rsidRPr="008A358D" w:rsidRDefault="003169C7" w:rsidP="003169C7">
      <w:pPr>
        <w:pStyle w:val="Odstavecseseznamem"/>
        <w:numPr>
          <w:ilvl w:val="0"/>
          <w:numId w:val="1"/>
        </w:numPr>
        <w:rPr>
          <w:i w:val="0"/>
          <w:iCs w:val="0"/>
        </w:rPr>
      </w:pPr>
      <w:r w:rsidRPr="008A358D">
        <w:rPr>
          <w:i w:val="0"/>
          <w:iCs w:val="0"/>
        </w:rPr>
        <w:t>soukromé právo</w:t>
      </w:r>
    </w:p>
    <w:p w14:paraId="3BC9CFED" w14:textId="472F7708" w:rsidR="003169C7" w:rsidRPr="008A358D" w:rsidRDefault="003169C7" w:rsidP="003169C7">
      <w:pPr>
        <w:pStyle w:val="Odstavecseseznamem"/>
        <w:numPr>
          <w:ilvl w:val="0"/>
          <w:numId w:val="1"/>
        </w:numPr>
        <w:rPr>
          <w:i w:val="0"/>
          <w:iCs w:val="0"/>
        </w:rPr>
      </w:pPr>
      <w:r w:rsidRPr="008A358D">
        <w:rPr>
          <w:i w:val="0"/>
          <w:iCs w:val="0"/>
        </w:rPr>
        <w:t xml:space="preserve">předmět </w:t>
      </w:r>
      <w:r w:rsidRPr="008A358D">
        <w:rPr>
          <w:b/>
          <w:bCs/>
          <w:i w:val="0"/>
          <w:iCs w:val="0"/>
        </w:rPr>
        <w:t>občanského práva</w:t>
      </w:r>
      <w:r w:rsidRPr="008A358D">
        <w:rPr>
          <w:i w:val="0"/>
          <w:iCs w:val="0"/>
        </w:rPr>
        <w:t xml:space="preserve"> (práva, která působí pouze vůči určité, individuální osobě)</w:t>
      </w:r>
    </w:p>
    <w:p w14:paraId="6E8E8CD1" w14:textId="10297445" w:rsidR="003169C7" w:rsidRPr="008A358D" w:rsidRDefault="003169C7" w:rsidP="003169C7">
      <w:pPr>
        <w:pStyle w:val="Odstavecseseznamem"/>
        <w:numPr>
          <w:ilvl w:val="0"/>
          <w:numId w:val="1"/>
        </w:numPr>
        <w:rPr>
          <w:i w:val="0"/>
          <w:iCs w:val="0"/>
        </w:rPr>
      </w:pPr>
      <w:r w:rsidRPr="008A358D">
        <w:rPr>
          <w:i w:val="0"/>
          <w:iCs w:val="0"/>
        </w:rPr>
        <w:t xml:space="preserve">pramen: </w:t>
      </w:r>
      <w:r w:rsidRPr="008A358D">
        <w:rPr>
          <w:b/>
          <w:bCs/>
          <w:i w:val="0"/>
          <w:iCs w:val="0"/>
        </w:rPr>
        <w:t>občanský zákoník</w:t>
      </w:r>
    </w:p>
    <w:p w14:paraId="6DD5B0E8" w14:textId="77777777" w:rsidR="003169C7" w:rsidRPr="008A358D" w:rsidRDefault="003169C7" w:rsidP="003169C7">
      <w:pPr>
        <w:pStyle w:val="Odstavecseseznamem"/>
        <w:numPr>
          <w:ilvl w:val="1"/>
          <w:numId w:val="1"/>
        </w:numPr>
        <w:rPr>
          <w:i w:val="0"/>
          <w:iCs w:val="0"/>
        </w:rPr>
      </w:pPr>
      <w:r w:rsidRPr="008A358D">
        <w:rPr>
          <w:i w:val="0"/>
          <w:iCs w:val="0"/>
        </w:rPr>
        <w:t>platný od 2010</w:t>
      </w:r>
    </w:p>
    <w:p w14:paraId="346EA4B4" w14:textId="7C87F037" w:rsidR="003169C7" w:rsidRPr="008A358D" w:rsidRDefault="003169C7" w:rsidP="003169C7">
      <w:pPr>
        <w:pStyle w:val="Odstavecseseznamem"/>
        <w:numPr>
          <w:ilvl w:val="1"/>
          <w:numId w:val="1"/>
        </w:numPr>
        <w:rPr>
          <w:i w:val="0"/>
          <w:iCs w:val="0"/>
        </w:rPr>
      </w:pPr>
      <w:r w:rsidRPr="008A358D">
        <w:rPr>
          <w:i w:val="0"/>
          <w:iCs w:val="0"/>
        </w:rPr>
        <w:t xml:space="preserve">účinný od 2014 </w:t>
      </w:r>
    </w:p>
    <w:p w14:paraId="5366D5A6" w14:textId="0ACBCACB" w:rsidR="003169C7" w:rsidRPr="008A358D" w:rsidRDefault="003169C7" w:rsidP="003169C7">
      <w:pPr>
        <w:pStyle w:val="Odstavecseseznamem"/>
        <w:numPr>
          <w:ilvl w:val="1"/>
          <w:numId w:val="1"/>
        </w:numPr>
        <w:rPr>
          <w:i w:val="0"/>
          <w:iCs w:val="0"/>
        </w:rPr>
      </w:pPr>
      <w:r w:rsidRPr="008A358D">
        <w:rPr>
          <w:i w:val="0"/>
          <w:iCs w:val="0"/>
        </w:rPr>
        <w:t>popsána relativní majetková práva, rodinná práva, absolutní práva</w:t>
      </w:r>
    </w:p>
    <w:p w14:paraId="2C5AB4D3" w14:textId="2B2B0A69" w:rsidR="003169C7" w:rsidRPr="008A358D" w:rsidRDefault="003169C7" w:rsidP="003169C7">
      <w:pPr>
        <w:pStyle w:val="Odstavecseseznamem"/>
        <w:numPr>
          <w:ilvl w:val="0"/>
          <w:numId w:val="1"/>
        </w:numPr>
        <w:rPr>
          <w:i w:val="0"/>
          <w:iCs w:val="0"/>
        </w:rPr>
      </w:pPr>
      <w:r w:rsidRPr="008A358D">
        <w:rPr>
          <w:i w:val="0"/>
          <w:iCs w:val="0"/>
        </w:rPr>
        <w:t>uplatňují se v </w:t>
      </w:r>
      <w:r w:rsidRPr="008A358D">
        <w:rPr>
          <w:b/>
          <w:bCs/>
          <w:i w:val="0"/>
          <w:iCs w:val="0"/>
        </w:rPr>
        <w:t xml:space="preserve">závazkových vztazích </w:t>
      </w:r>
      <w:r w:rsidRPr="008A358D">
        <w:rPr>
          <w:i w:val="0"/>
          <w:iCs w:val="0"/>
        </w:rPr>
        <w:t>(plynou ze závazků = smluv)</w:t>
      </w:r>
    </w:p>
    <w:p w14:paraId="05ECEED5" w14:textId="05C7D141" w:rsidR="003169C7" w:rsidRPr="008A358D" w:rsidRDefault="003169C7" w:rsidP="003169C7">
      <w:pPr>
        <w:pStyle w:val="Odstavecseseznamem"/>
        <w:numPr>
          <w:ilvl w:val="0"/>
          <w:numId w:val="1"/>
        </w:numPr>
        <w:rPr>
          <w:i w:val="0"/>
          <w:iCs w:val="0"/>
        </w:rPr>
      </w:pPr>
      <w:r w:rsidRPr="008A358D">
        <w:rPr>
          <w:rStyle w:val="NadpisyvechnyChar"/>
          <w:i w:val="0"/>
          <w:iCs w:val="0"/>
        </w:rPr>
        <w:t>věřitel:</w:t>
      </w:r>
      <w:r w:rsidRPr="008A358D">
        <w:rPr>
          <w:i w:val="0"/>
          <w:iCs w:val="0"/>
        </w:rPr>
        <w:t xml:space="preserve"> plní pohledávku, kterou chce dlužník (peníze, hmotný i nehmotný majetek)</w:t>
      </w:r>
    </w:p>
    <w:p w14:paraId="0BA96436" w14:textId="680ECD6F" w:rsidR="003169C7" w:rsidRPr="008A358D" w:rsidRDefault="003169C7" w:rsidP="003169C7">
      <w:pPr>
        <w:pStyle w:val="Odstavecseseznamem"/>
        <w:numPr>
          <w:ilvl w:val="0"/>
          <w:numId w:val="1"/>
        </w:numPr>
        <w:rPr>
          <w:i w:val="0"/>
          <w:iCs w:val="0"/>
        </w:rPr>
      </w:pPr>
      <w:r w:rsidRPr="008A358D">
        <w:rPr>
          <w:rStyle w:val="NadpisyvechnyChar"/>
          <w:i w:val="0"/>
          <w:iCs w:val="0"/>
        </w:rPr>
        <w:t>dlužník:</w:t>
      </w:r>
      <w:r w:rsidRPr="008A358D">
        <w:rPr>
          <w:i w:val="0"/>
          <w:iCs w:val="0"/>
        </w:rPr>
        <w:t xml:space="preserve"> má dluh vůči věřiteli, povinnost závazek splnit</w:t>
      </w:r>
    </w:p>
    <w:p w14:paraId="090C663B" w14:textId="35CE47D5" w:rsidR="003169C7" w:rsidRPr="008A358D" w:rsidRDefault="003169C7" w:rsidP="008A358D">
      <w:pPr>
        <w:pStyle w:val="Nadpisyvechny"/>
        <w:rPr>
          <w:sz w:val="24"/>
          <w:szCs w:val="24"/>
        </w:rPr>
      </w:pPr>
      <w:r w:rsidRPr="008A358D">
        <w:rPr>
          <w:sz w:val="24"/>
          <w:szCs w:val="24"/>
        </w:rPr>
        <w:t>Vznik závazků (nejčastěji smlouva)</w:t>
      </w:r>
    </w:p>
    <w:p w14:paraId="177A6E8A" w14:textId="64D00029" w:rsidR="003169C7" w:rsidRPr="008A358D" w:rsidRDefault="003169C7" w:rsidP="003169C7">
      <w:pPr>
        <w:pStyle w:val="Odstavecseseznamem"/>
        <w:numPr>
          <w:ilvl w:val="0"/>
          <w:numId w:val="2"/>
        </w:numPr>
        <w:rPr>
          <w:i w:val="0"/>
          <w:iCs w:val="0"/>
        </w:rPr>
      </w:pPr>
      <w:r w:rsidRPr="008A358D">
        <w:rPr>
          <w:i w:val="0"/>
          <w:iCs w:val="0"/>
        </w:rPr>
        <w:t>nejzákladnější a nejčastější forma vzniku závazku</w:t>
      </w:r>
    </w:p>
    <w:p w14:paraId="7F4BE7D4" w14:textId="45411036" w:rsidR="003169C7" w:rsidRPr="008A358D" w:rsidRDefault="003169C7" w:rsidP="003169C7">
      <w:pPr>
        <w:pStyle w:val="Odstavecseseznamem"/>
        <w:numPr>
          <w:ilvl w:val="0"/>
          <w:numId w:val="2"/>
        </w:numPr>
        <w:rPr>
          <w:rStyle w:val="Zdraznnjemn"/>
          <w:b/>
          <w:bCs/>
          <w:color w:val="auto"/>
        </w:rPr>
      </w:pPr>
      <w:r w:rsidRPr="008A358D">
        <w:rPr>
          <w:rStyle w:val="Zdraznnjemn"/>
          <w:b/>
          <w:bCs/>
          <w:color w:val="auto"/>
        </w:rPr>
        <w:t>= souhlasný projev vůle obou stran právního vztahu</w:t>
      </w:r>
    </w:p>
    <w:p w14:paraId="5C39FA91" w14:textId="37C6C5C4" w:rsidR="003169C7" w:rsidRPr="008A358D" w:rsidRDefault="003169C7" w:rsidP="003169C7">
      <w:pPr>
        <w:pStyle w:val="Odstavecseseznamem"/>
        <w:numPr>
          <w:ilvl w:val="0"/>
          <w:numId w:val="2"/>
        </w:numPr>
        <w:rPr>
          <w:i w:val="0"/>
          <w:iCs w:val="0"/>
        </w:rPr>
      </w:pPr>
      <w:r w:rsidRPr="008A358D">
        <w:rPr>
          <w:i w:val="0"/>
          <w:iCs w:val="0"/>
        </w:rPr>
        <w:t>nemusí mít vždy písemnou podobu</w:t>
      </w:r>
    </w:p>
    <w:p w14:paraId="7FACC79D" w14:textId="34225AB7" w:rsidR="003169C7" w:rsidRPr="008A358D" w:rsidRDefault="003169C7" w:rsidP="003169C7">
      <w:pPr>
        <w:pStyle w:val="Odstavecseseznamem"/>
        <w:numPr>
          <w:ilvl w:val="0"/>
          <w:numId w:val="2"/>
        </w:numPr>
        <w:rPr>
          <w:i w:val="0"/>
          <w:iCs w:val="0"/>
        </w:rPr>
      </w:pPr>
      <w:proofErr w:type="spellStart"/>
      <w:r w:rsidRPr="008A358D">
        <w:rPr>
          <w:b/>
          <w:bCs/>
          <w:i w:val="0"/>
          <w:iCs w:val="0"/>
        </w:rPr>
        <w:t>nominátní</w:t>
      </w:r>
      <w:proofErr w:type="spellEnd"/>
      <w:r w:rsidRPr="008A358D">
        <w:rPr>
          <w:b/>
          <w:bCs/>
          <w:i w:val="0"/>
          <w:iCs w:val="0"/>
        </w:rPr>
        <w:t xml:space="preserve"> </w:t>
      </w:r>
      <w:r w:rsidRPr="008A358D">
        <w:rPr>
          <w:i w:val="0"/>
          <w:iCs w:val="0"/>
        </w:rPr>
        <w:t>= zákon vymezuje podstatné informace, které musí vymezovat (nájemní smlouva)</w:t>
      </w:r>
    </w:p>
    <w:p w14:paraId="7C49483F" w14:textId="612101CB" w:rsidR="003169C7" w:rsidRPr="008A358D" w:rsidRDefault="003169C7" w:rsidP="003169C7">
      <w:pPr>
        <w:pStyle w:val="Odstavecseseznamem"/>
        <w:numPr>
          <w:ilvl w:val="0"/>
          <w:numId w:val="2"/>
        </w:numPr>
        <w:rPr>
          <w:i w:val="0"/>
          <w:iCs w:val="0"/>
        </w:rPr>
      </w:pPr>
      <w:r w:rsidRPr="008A358D">
        <w:rPr>
          <w:b/>
          <w:bCs/>
          <w:i w:val="0"/>
          <w:iCs w:val="0"/>
        </w:rPr>
        <w:t xml:space="preserve">inominátní </w:t>
      </w:r>
      <w:r w:rsidRPr="008A358D">
        <w:rPr>
          <w:i w:val="0"/>
          <w:iCs w:val="0"/>
        </w:rPr>
        <w:t>= nejsou přesně stanovené zákonem, účastníci si sami stanovují obsah (smlouva o spolupráci, kauci)</w:t>
      </w:r>
    </w:p>
    <w:p w14:paraId="33BF642E" w14:textId="40046BDE" w:rsidR="003169C7" w:rsidRPr="008A358D" w:rsidRDefault="003169C7" w:rsidP="003169C7">
      <w:pPr>
        <w:pStyle w:val="Odstavecseseznamem"/>
        <w:numPr>
          <w:ilvl w:val="0"/>
          <w:numId w:val="2"/>
        </w:numPr>
        <w:rPr>
          <w:i w:val="0"/>
          <w:iCs w:val="0"/>
        </w:rPr>
      </w:pPr>
      <w:r w:rsidRPr="008A358D">
        <w:rPr>
          <w:b/>
          <w:bCs/>
          <w:i w:val="0"/>
          <w:iCs w:val="0"/>
        </w:rPr>
        <w:t>smíšené</w:t>
      </w:r>
    </w:p>
    <w:p w14:paraId="7155483B" w14:textId="65103436" w:rsidR="003169C7" w:rsidRPr="008A358D" w:rsidRDefault="003169C7" w:rsidP="008A358D">
      <w:pPr>
        <w:pStyle w:val="Nadpisyvechny"/>
        <w:rPr>
          <w:sz w:val="24"/>
          <w:szCs w:val="24"/>
        </w:rPr>
      </w:pPr>
      <w:r w:rsidRPr="008A358D">
        <w:rPr>
          <w:sz w:val="24"/>
          <w:szCs w:val="24"/>
        </w:rPr>
        <w:t>obsah závazků</w:t>
      </w:r>
    </w:p>
    <w:p w14:paraId="2BEA00AA" w14:textId="7238BAA3" w:rsidR="003169C7" w:rsidRPr="008A358D" w:rsidRDefault="003169C7" w:rsidP="003169C7">
      <w:pPr>
        <w:pStyle w:val="Odstavecseseznamem"/>
        <w:numPr>
          <w:ilvl w:val="0"/>
          <w:numId w:val="2"/>
        </w:numPr>
        <w:jc w:val="both"/>
        <w:rPr>
          <w:i w:val="0"/>
          <w:iCs w:val="0"/>
        </w:rPr>
      </w:pPr>
      <w:r w:rsidRPr="008A358D">
        <w:rPr>
          <w:rStyle w:val="NadpisyvechnyChar"/>
          <w:i w:val="0"/>
          <w:iCs w:val="0"/>
        </w:rPr>
        <w:t>konat</w:t>
      </w:r>
      <w:r w:rsidRPr="008A358D">
        <w:rPr>
          <w:i w:val="0"/>
          <w:iCs w:val="0"/>
        </w:rPr>
        <w:t xml:space="preserve"> (</w:t>
      </w:r>
      <w:proofErr w:type="spellStart"/>
      <w:r w:rsidRPr="008A358D">
        <w:rPr>
          <w:i w:val="0"/>
          <w:iCs w:val="0"/>
        </w:rPr>
        <w:t>facere</w:t>
      </w:r>
      <w:proofErr w:type="spellEnd"/>
      <w:r w:rsidRPr="008A358D">
        <w:rPr>
          <w:i w:val="0"/>
          <w:iCs w:val="0"/>
        </w:rPr>
        <w:t>) = smlouva o dílo (zhotovit pro někoho nějaký výrobek)</w:t>
      </w:r>
    </w:p>
    <w:p w14:paraId="5C3DF7ED" w14:textId="3E755CF5" w:rsidR="003169C7" w:rsidRPr="008A358D" w:rsidRDefault="003169C7" w:rsidP="003169C7">
      <w:pPr>
        <w:pStyle w:val="Odstavecseseznamem"/>
        <w:numPr>
          <w:ilvl w:val="0"/>
          <w:numId w:val="2"/>
        </w:numPr>
        <w:jc w:val="both"/>
        <w:rPr>
          <w:i w:val="0"/>
          <w:iCs w:val="0"/>
        </w:rPr>
      </w:pPr>
      <w:r w:rsidRPr="008A358D">
        <w:rPr>
          <w:rStyle w:val="NadpisyvechnyChar"/>
          <w:i w:val="0"/>
          <w:iCs w:val="0"/>
        </w:rPr>
        <w:t xml:space="preserve">dát </w:t>
      </w:r>
      <w:r w:rsidRPr="008A358D">
        <w:rPr>
          <w:i w:val="0"/>
          <w:iCs w:val="0"/>
        </w:rPr>
        <w:t>(dare) = kupní smlouva (prodat někomu byt)</w:t>
      </w:r>
    </w:p>
    <w:p w14:paraId="29694A1C" w14:textId="7FBCF978" w:rsidR="003169C7" w:rsidRPr="008A358D" w:rsidRDefault="003169C7" w:rsidP="003169C7">
      <w:pPr>
        <w:pStyle w:val="Odstavecseseznamem"/>
        <w:numPr>
          <w:ilvl w:val="0"/>
          <w:numId w:val="2"/>
        </w:numPr>
        <w:jc w:val="both"/>
        <w:rPr>
          <w:i w:val="0"/>
          <w:iCs w:val="0"/>
        </w:rPr>
      </w:pPr>
      <w:r w:rsidRPr="008A358D">
        <w:rPr>
          <w:rStyle w:val="NadpisyvechnyChar"/>
          <w:i w:val="0"/>
          <w:iCs w:val="0"/>
        </w:rPr>
        <w:t xml:space="preserve">zdržet se </w:t>
      </w:r>
      <w:r w:rsidRPr="008A358D">
        <w:rPr>
          <w:i w:val="0"/>
          <w:iCs w:val="0"/>
        </w:rPr>
        <w:t xml:space="preserve">(non </w:t>
      </w:r>
      <w:proofErr w:type="spellStart"/>
      <w:r w:rsidRPr="008A358D">
        <w:rPr>
          <w:i w:val="0"/>
          <w:iCs w:val="0"/>
        </w:rPr>
        <w:t>facere</w:t>
      </w:r>
      <w:proofErr w:type="spellEnd"/>
      <w:r w:rsidRPr="008A358D">
        <w:rPr>
          <w:i w:val="0"/>
          <w:iCs w:val="0"/>
        </w:rPr>
        <w:t>) = nájemní smlouva (dovolit nerušeně používat byt po dobu pronájmu)</w:t>
      </w:r>
    </w:p>
    <w:p w14:paraId="2B8D3530" w14:textId="5EEAA8BD" w:rsidR="003169C7" w:rsidRPr="008A358D" w:rsidRDefault="003169C7" w:rsidP="003169C7">
      <w:pPr>
        <w:pStyle w:val="Odstavecseseznamem"/>
        <w:numPr>
          <w:ilvl w:val="0"/>
          <w:numId w:val="2"/>
        </w:numPr>
        <w:jc w:val="both"/>
        <w:rPr>
          <w:i w:val="0"/>
          <w:iCs w:val="0"/>
        </w:rPr>
      </w:pPr>
      <w:r w:rsidRPr="008A358D">
        <w:rPr>
          <w:rStyle w:val="NadpisyvechnyChar"/>
          <w:i w:val="0"/>
          <w:iCs w:val="0"/>
        </w:rPr>
        <w:t>strpět</w:t>
      </w:r>
      <w:r w:rsidRPr="008A358D">
        <w:rPr>
          <w:i w:val="0"/>
          <w:iCs w:val="0"/>
        </w:rPr>
        <w:t xml:space="preserve"> (</w:t>
      </w:r>
      <w:proofErr w:type="spellStart"/>
      <w:r w:rsidRPr="008A358D">
        <w:rPr>
          <w:i w:val="0"/>
          <w:iCs w:val="0"/>
        </w:rPr>
        <w:t>pati</w:t>
      </w:r>
      <w:proofErr w:type="spellEnd"/>
      <w:r w:rsidRPr="008A358D">
        <w:rPr>
          <w:i w:val="0"/>
          <w:iCs w:val="0"/>
        </w:rPr>
        <w:t xml:space="preserve">) = smlouva o věcném břemenu (strpět, že cestu, která </w:t>
      </w:r>
      <w:proofErr w:type="spellStart"/>
      <w:r w:rsidRPr="008A358D">
        <w:rPr>
          <w:i w:val="0"/>
          <w:iCs w:val="0"/>
        </w:rPr>
        <w:t>vedepřes</w:t>
      </w:r>
      <w:proofErr w:type="spellEnd"/>
      <w:r w:rsidRPr="008A358D">
        <w:rPr>
          <w:i w:val="0"/>
          <w:iCs w:val="0"/>
        </w:rPr>
        <w:t xml:space="preserve"> můj pozemek používá i soused)</w:t>
      </w:r>
    </w:p>
    <w:p w14:paraId="4C87EAB6" w14:textId="60AB5508" w:rsidR="003169C7" w:rsidRPr="008A358D" w:rsidRDefault="003169C7" w:rsidP="008A358D">
      <w:pPr>
        <w:pStyle w:val="Nadpisyvechny"/>
        <w:rPr>
          <w:sz w:val="24"/>
          <w:szCs w:val="24"/>
        </w:rPr>
      </w:pPr>
      <w:r w:rsidRPr="008A358D">
        <w:rPr>
          <w:sz w:val="24"/>
          <w:szCs w:val="24"/>
        </w:rPr>
        <w:t>zánik závazků</w:t>
      </w:r>
    </w:p>
    <w:p w14:paraId="58B6777E" w14:textId="2DDD9968" w:rsidR="003169C7" w:rsidRPr="008A358D" w:rsidRDefault="003169C7" w:rsidP="003169C7">
      <w:pPr>
        <w:pStyle w:val="Odstavecseseznamem"/>
        <w:numPr>
          <w:ilvl w:val="0"/>
          <w:numId w:val="2"/>
        </w:numPr>
        <w:rPr>
          <w:i w:val="0"/>
          <w:iCs w:val="0"/>
        </w:rPr>
      </w:pPr>
      <w:r w:rsidRPr="008A358D">
        <w:rPr>
          <w:i w:val="0"/>
          <w:iCs w:val="0"/>
        </w:rPr>
        <w:t>smrtí, uplynutím doby, rozhodnutím státního orgánu, dokončením díla</w:t>
      </w:r>
    </w:p>
    <w:p w14:paraId="6D1C6504" w14:textId="0CC1837D" w:rsidR="003169C7" w:rsidRPr="008A358D" w:rsidRDefault="003169C7" w:rsidP="008A358D">
      <w:pPr>
        <w:pStyle w:val="Nadpisyvechny"/>
        <w:rPr>
          <w:sz w:val="24"/>
          <w:szCs w:val="24"/>
        </w:rPr>
      </w:pPr>
      <w:r w:rsidRPr="008A358D">
        <w:rPr>
          <w:sz w:val="24"/>
          <w:szCs w:val="24"/>
        </w:rPr>
        <w:t>závazky z protiprávních jednání</w:t>
      </w:r>
    </w:p>
    <w:p w14:paraId="4112CA6D" w14:textId="102F3042" w:rsidR="003169C7" w:rsidRPr="008A358D" w:rsidRDefault="003169C7" w:rsidP="008A358D">
      <w:pPr>
        <w:pStyle w:val="Nadpisyvechny"/>
        <w:spacing w:after="0"/>
        <w:rPr>
          <w:rStyle w:val="Zdraznn"/>
          <w:rFonts w:asciiTheme="minorHAnsi" w:eastAsiaTheme="minorEastAsia" w:hAnsiTheme="minorHAnsi" w:cstheme="minorBidi"/>
          <w:b/>
          <w:bCs/>
          <w:i w:val="0"/>
          <w:iCs w:val="0"/>
          <w:color w:val="auto"/>
          <w:bdr w:val="none" w:sz="0" w:space="0" w:color="auto"/>
          <w:shd w:val="clear" w:color="auto" w:fill="auto"/>
        </w:rPr>
      </w:pPr>
      <w:r w:rsidRPr="008A358D">
        <w:rPr>
          <w:rStyle w:val="Zdraznn"/>
          <w:rFonts w:asciiTheme="minorHAnsi" w:eastAsiaTheme="minorEastAsia" w:hAnsiTheme="minorHAnsi" w:cstheme="minorBidi"/>
          <w:b/>
          <w:bCs/>
          <w:i w:val="0"/>
          <w:iCs w:val="0"/>
          <w:color w:val="auto"/>
          <w:bdr w:val="none" w:sz="0" w:space="0" w:color="auto"/>
          <w:shd w:val="clear" w:color="auto" w:fill="auto"/>
        </w:rPr>
        <w:t>odpovědnost za škodu</w:t>
      </w:r>
    </w:p>
    <w:p w14:paraId="2AC36196" w14:textId="78D88FF2" w:rsidR="003169C7" w:rsidRPr="008A358D" w:rsidRDefault="003169C7" w:rsidP="003169C7">
      <w:pPr>
        <w:pStyle w:val="Odstavecseseznamem"/>
        <w:numPr>
          <w:ilvl w:val="0"/>
          <w:numId w:val="2"/>
        </w:numPr>
        <w:rPr>
          <w:i w:val="0"/>
          <w:iCs w:val="0"/>
        </w:rPr>
      </w:pPr>
      <w:r w:rsidRPr="008A358D">
        <w:rPr>
          <w:i w:val="0"/>
          <w:iCs w:val="0"/>
        </w:rPr>
        <w:t>znehodnocení, které se dá vyjádřit penězi</w:t>
      </w:r>
    </w:p>
    <w:p w14:paraId="3E09A9E8" w14:textId="26943EC6" w:rsidR="003169C7" w:rsidRPr="008A358D" w:rsidRDefault="003169C7" w:rsidP="003169C7">
      <w:pPr>
        <w:pStyle w:val="Odstavecseseznamem"/>
        <w:numPr>
          <w:ilvl w:val="0"/>
          <w:numId w:val="2"/>
        </w:numPr>
        <w:rPr>
          <w:i w:val="0"/>
          <w:iCs w:val="0"/>
        </w:rPr>
      </w:pPr>
      <w:r w:rsidRPr="008A358D">
        <w:rPr>
          <w:i w:val="0"/>
          <w:iCs w:val="0"/>
        </w:rPr>
        <w:t>majetkové škody/újma na zdraví</w:t>
      </w:r>
    </w:p>
    <w:p w14:paraId="6C47E3BD" w14:textId="1E805B11" w:rsidR="003169C7" w:rsidRPr="008A358D" w:rsidRDefault="003169C7" w:rsidP="003169C7">
      <w:pPr>
        <w:pStyle w:val="Odstavecseseznamem"/>
        <w:numPr>
          <w:ilvl w:val="0"/>
          <w:numId w:val="2"/>
        </w:numPr>
        <w:rPr>
          <w:i w:val="0"/>
          <w:iCs w:val="0"/>
        </w:rPr>
      </w:pPr>
      <w:r w:rsidRPr="008A358D">
        <w:rPr>
          <w:i w:val="0"/>
          <w:iCs w:val="0"/>
        </w:rPr>
        <w:t xml:space="preserve">může ji mít fyzická i právnická osoba </w:t>
      </w:r>
      <w:r w:rsidRPr="008A358D">
        <w:rPr>
          <w:i w:val="0"/>
          <w:iCs w:val="0"/>
        </w:rPr>
        <w:sym w:font="Symbol" w:char="F0AE"/>
      </w:r>
      <w:r w:rsidRPr="008A358D">
        <w:rPr>
          <w:i w:val="0"/>
          <w:iCs w:val="0"/>
        </w:rPr>
        <w:t xml:space="preserve"> za škodu způsobenou ve skupině nesou odpovědnost všichni</w:t>
      </w:r>
    </w:p>
    <w:p w14:paraId="4F30E0A1" w14:textId="37BD9F54" w:rsidR="003169C7" w:rsidRPr="008A358D" w:rsidRDefault="003169C7" w:rsidP="003169C7">
      <w:pPr>
        <w:pStyle w:val="Odstavecseseznamem"/>
        <w:numPr>
          <w:ilvl w:val="0"/>
          <w:numId w:val="2"/>
        </w:numPr>
        <w:spacing w:after="0"/>
        <w:rPr>
          <w:i w:val="0"/>
          <w:iCs w:val="0"/>
        </w:rPr>
      </w:pPr>
      <w:r w:rsidRPr="008A358D">
        <w:rPr>
          <w:b/>
          <w:bCs/>
          <w:i w:val="0"/>
          <w:iCs w:val="0"/>
        </w:rPr>
        <w:t>způsob náhrady:</w:t>
      </w:r>
      <w:r w:rsidRPr="008A358D">
        <w:rPr>
          <w:i w:val="0"/>
          <w:iCs w:val="0"/>
        </w:rPr>
        <w:t xml:space="preserve"> uvedení do původního stavu/peněžní kompenzace</w:t>
      </w:r>
    </w:p>
    <w:p w14:paraId="588216F4" w14:textId="08BCE5B8" w:rsidR="003169C7" w:rsidRPr="008A358D" w:rsidRDefault="003169C7" w:rsidP="008A358D">
      <w:pPr>
        <w:pStyle w:val="Nadpisyvechny"/>
        <w:spacing w:after="0"/>
        <w:rPr>
          <w:rStyle w:val="Zdraznn"/>
          <w:rFonts w:asciiTheme="minorHAnsi" w:eastAsiaTheme="minorEastAsia" w:hAnsiTheme="minorHAnsi" w:cstheme="minorBidi"/>
          <w:b/>
          <w:bCs/>
          <w:i w:val="0"/>
          <w:iCs w:val="0"/>
          <w:color w:val="auto"/>
          <w:bdr w:val="none" w:sz="0" w:space="0" w:color="auto"/>
          <w:shd w:val="clear" w:color="auto" w:fill="auto"/>
        </w:rPr>
      </w:pPr>
      <w:r w:rsidRPr="008A358D">
        <w:rPr>
          <w:rStyle w:val="Zdraznn"/>
          <w:rFonts w:asciiTheme="minorHAnsi" w:eastAsiaTheme="minorEastAsia" w:hAnsiTheme="minorHAnsi" w:cstheme="minorBidi"/>
          <w:b/>
          <w:bCs/>
          <w:i w:val="0"/>
          <w:iCs w:val="0"/>
          <w:color w:val="auto"/>
          <w:bdr w:val="none" w:sz="0" w:space="0" w:color="auto"/>
          <w:shd w:val="clear" w:color="auto" w:fill="auto"/>
        </w:rPr>
        <w:t>bezdůvodné obohacení</w:t>
      </w:r>
    </w:p>
    <w:p w14:paraId="1CF2D3D2" w14:textId="4EE308CC" w:rsidR="003169C7" w:rsidRPr="008A358D" w:rsidRDefault="003169C7" w:rsidP="003169C7">
      <w:pPr>
        <w:pStyle w:val="Odstavecseseznamem"/>
        <w:numPr>
          <w:ilvl w:val="0"/>
          <w:numId w:val="2"/>
        </w:numPr>
        <w:rPr>
          <w:i w:val="0"/>
          <w:iCs w:val="0"/>
        </w:rPr>
      </w:pPr>
      <w:r w:rsidRPr="008A358D">
        <w:rPr>
          <w:i w:val="0"/>
          <w:iCs w:val="0"/>
        </w:rPr>
        <w:t>prospěch získaný bez právního odůvodnění</w:t>
      </w:r>
    </w:p>
    <w:p w14:paraId="743E3DB3" w14:textId="051B6162" w:rsidR="003169C7" w:rsidRPr="008A358D" w:rsidRDefault="003169C7" w:rsidP="003169C7">
      <w:pPr>
        <w:pStyle w:val="Odstavecseseznamem"/>
        <w:numPr>
          <w:ilvl w:val="0"/>
          <w:numId w:val="2"/>
        </w:numPr>
        <w:spacing w:after="0"/>
        <w:rPr>
          <w:i w:val="0"/>
          <w:iCs w:val="0"/>
        </w:rPr>
      </w:pPr>
      <w:r w:rsidRPr="008A358D">
        <w:rPr>
          <w:i w:val="0"/>
          <w:iCs w:val="0"/>
        </w:rPr>
        <w:t>kdo se na úkor jiného obohatí, musí ochuzenému vydat, o co se obohatil</w:t>
      </w:r>
    </w:p>
    <w:p w14:paraId="36EAEC24" w14:textId="77777777" w:rsidR="003169C7" w:rsidRPr="008A358D" w:rsidRDefault="003169C7" w:rsidP="003169C7">
      <w:pPr>
        <w:spacing w:after="0"/>
        <w:rPr>
          <w:i w:val="0"/>
          <w:iCs w:val="0"/>
        </w:rPr>
      </w:pPr>
      <w:r w:rsidRPr="008A358D">
        <w:rPr>
          <w:rStyle w:val="NadpisyvechnyChar"/>
          <w:i w:val="0"/>
          <w:iCs w:val="0"/>
        </w:rPr>
        <w:t>nekalá soutěž</w:t>
      </w:r>
      <w:r w:rsidRPr="008A358D">
        <w:rPr>
          <w:i w:val="0"/>
          <w:iCs w:val="0"/>
        </w:rPr>
        <w:t xml:space="preserve"> - porušování pravidel poctivého podnikání</w:t>
      </w:r>
    </w:p>
    <w:p w14:paraId="684C13AF" w14:textId="5623CFE2" w:rsidR="003169C7" w:rsidRPr="008A358D" w:rsidRDefault="003169C7" w:rsidP="008A358D">
      <w:pPr>
        <w:pStyle w:val="Nadpisyvechny"/>
        <w:rPr>
          <w:sz w:val="24"/>
          <w:szCs w:val="24"/>
        </w:rPr>
      </w:pPr>
      <w:r w:rsidRPr="008A358D">
        <w:rPr>
          <w:sz w:val="24"/>
          <w:szCs w:val="24"/>
        </w:rPr>
        <w:lastRenderedPageBreak/>
        <w:t>závazky z právních jednání</w:t>
      </w:r>
    </w:p>
    <w:p w14:paraId="3DDA2A44" w14:textId="13DEA4FD" w:rsidR="003169C7" w:rsidRPr="008A358D" w:rsidRDefault="003169C7" w:rsidP="008A358D">
      <w:pPr>
        <w:pStyle w:val="Nadpisyvechny"/>
        <w:spacing w:after="0"/>
        <w:rPr>
          <w:rStyle w:val="Zdraznn"/>
          <w:rFonts w:asciiTheme="minorHAnsi" w:eastAsiaTheme="minorEastAsia" w:hAnsiTheme="minorHAnsi" w:cstheme="minorBidi"/>
          <w:b/>
          <w:bCs/>
          <w:i w:val="0"/>
          <w:iCs w:val="0"/>
          <w:color w:val="auto"/>
          <w:bdr w:val="none" w:sz="0" w:space="0" w:color="auto"/>
          <w:shd w:val="clear" w:color="auto" w:fill="auto"/>
        </w:rPr>
      </w:pPr>
      <w:r w:rsidRPr="008A358D">
        <w:rPr>
          <w:rStyle w:val="Zdraznn"/>
          <w:rFonts w:asciiTheme="minorHAnsi" w:eastAsiaTheme="minorEastAsia" w:hAnsiTheme="minorHAnsi" w:cstheme="minorBidi"/>
          <w:b/>
          <w:bCs/>
          <w:i w:val="0"/>
          <w:iCs w:val="0"/>
          <w:color w:val="auto"/>
          <w:bdr w:val="none" w:sz="0" w:space="0" w:color="auto"/>
          <w:shd w:val="clear" w:color="auto" w:fill="auto"/>
        </w:rPr>
        <w:t>závazky z odvážných smluv</w:t>
      </w:r>
    </w:p>
    <w:p w14:paraId="49CD48D1" w14:textId="20E16EF6" w:rsidR="003169C7" w:rsidRPr="008A358D" w:rsidRDefault="003169C7" w:rsidP="003169C7">
      <w:pPr>
        <w:pStyle w:val="Odstavecseseznamem"/>
        <w:numPr>
          <w:ilvl w:val="0"/>
          <w:numId w:val="2"/>
        </w:numPr>
        <w:rPr>
          <w:i w:val="0"/>
          <w:iCs w:val="0"/>
        </w:rPr>
      </w:pPr>
      <w:r w:rsidRPr="008A358D">
        <w:rPr>
          <w:i w:val="0"/>
          <w:iCs w:val="0"/>
        </w:rPr>
        <w:t xml:space="preserve">smlouvy, kde prospěch nebo neprospěch jedné strany závisí na nejisté události </w:t>
      </w:r>
    </w:p>
    <w:p w14:paraId="289B9FF4" w14:textId="27410FF1" w:rsidR="003169C7" w:rsidRPr="008A358D" w:rsidRDefault="003169C7" w:rsidP="003169C7">
      <w:pPr>
        <w:pStyle w:val="Odstavecseseznamem"/>
        <w:numPr>
          <w:ilvl w:val="0"/>
          <w:numId w:val="2"/>
        </w:numPr>
        <w:spacing w:after="0"/>
        <w:rPr>
          <w:i w:val="0"/>
          <w:iCs w:val="0"/>
        </w:rPr>
      </w:pPr>
      <w:r w:rsidRPr="008A358D">
        <w:rPr>
          <w:i w:val="0"/>
          <w:iCs w:val="0"/>
        </w:rPr>
        <w:t>úrazové pojištění, životní pojištění</w:t>
      </w:r>
    </w:p>
    <w:p w14:paraId="54A3F527" w14:textId="28570831" w:rsidR="003169C7" w:rsidRPr="008A358D" w:rsidRDefault="003169C7" w:rsidP="008A358D">
      <w:pPr>
        <w:pStyle w:val="Nadpisyvechny"/>
        <w:spacing w:after="0"/>
        <w:rPr>
          <w:rStyle w:val="Zdraznn"/>
          <w:rFonts w:asciiTheme="minorHAnsi" w:eastAsiaTheme="minorEastAsia" w:hAnsiTheme="minorHAnsi" w:cstheme="minorBidi"/>
          <w:b/>
          <w:bCs/>
          <w:i w:val="0"/>
          <w:iCs w:val="0"/>
          <w:color w:val="auto"/>
          <w:bdr w:val="none" w:sz="0" w:space="0" w:color="auto"/>
          <w:shd w:val="clear" w:color="auto" w:fill="auto"/>
        </w:rPr>
      </w:pPr>
      <w:r w:rsidRPr="008A358D">
        <w:rPr>
          <w:rStyle w:val="Zdraznn"/>
          <w:rFonts w:asciiTheme="minorHAnsi" w:eastAsiaTheme="minorEastAsia" w:hAnsiTheme="minorHAnsi" w:cstheme="minorBidi"/>
          <w:b/>
          <w:bCs/>
          <w:i w:val="0"/>
          <w:iCs w:val="0"/>
          <w:color w:val="auto"/>
          <w:bdr w:val="none" w:sz="0" w:space="0" w:color="auto"/>
          <w:shd w:val="clear" w:color="auto" w:fill="auto"/>
        </w:rPr>
        <w:t>darování</w:t>
      </w:r>
    </w:p>
    <w:p w14:paraId="7A31AEF0" w14:textId="534B6F70" w:rsidR="003169C7" w:rsidRPr="008A358D" w:rsidRDefault="003169C7" w:rsidP="003169C7">
      <w:pPr>
        <w:pStyle w:val="Odstavecseseznamem"/>
        <w:numPr>
          <w:ilvl w:val="0"/>
          <w:numId w:val="2"/>
        </w:numPr>
        <w:rPr>
          <w:i w:val="0"/>
          <w:iCs w:val="0"/>
        </w:rPr>
      </w:pPr>
      <w:r w:rsidRPr="008A358D">
        <w:rPr>
          <w:i w:val="0"/>
          <w:iCs w:val="0"/>
        </w:rPr>
        <w:t>touto smlouvou osoba bezplatně přidává věc druhé osobě</w:t>
      </w:r>
    </w:p>
    <w:p w14:paraId="422F7873" w14:textId="2DA538A1" w:rsidR="003169C7" w:rsidRPr="008A358D" w:rsidRDefault="003169C7" w:rsidP="003169C7">
      <w:pPr>
        <w:pStyle w:val="Odstavecseseznamem"/>
        <w:numPr>
          <w:ilvl w:val="0"/>
          <w:numId w:val="2"/>
        </w:numPr>
        <w:spacing w:after="0"/>
        <w:rPr>
          <w:i w:val="0"/>
          <w:iCs w:val="0"/>
        </w:rPr>
      </w:pPr>
      <w:r w:rsidRPr="008A358D">
        <w:rPr>
          <w:i w:val="0"/>
          <w:iCs w:val="0"/>
        </w:rPr>
        <w:t>u nemovitosti vždy písemně</w:t>
      </w:r>
    </w:p>
    <w:p w14:paraId="52585B48" w14:textId="263C811B" w:rsidR="003169C7" w:rsidRPr="008A358D" w:rsidRDefault="003169C7" w:rsidP="008A358D">
      <w:pPr>
        <w:pStyle w:val="Nadpisyvechny"/>
        <w:spacing w:after="0"/>
        <w:rPr>
          <w:rStyle w:val="Zdraznn"/>
          <w:rFonts w:asciiTheme="minorHAnsi" w:eastAsiaTheme="minorEastAsia" w:hAnsiTheme="minorHAnsi" w:cstheme="minorBidi"/>
          <w:b/>
          <w:bCs/>
          <w:i w:val="0"/>
          <w:iCs w:val="0"/>
          <w:color w:val="auto"/>
          <w:bdr w:val="none" w:sz="0" w:space="0" w:color="auto"/>
          <w:shd w:val="clear" w:color="auto" w:fill="auto"/>
        </w:rPr>
      </w:pPr>
      <w:r w:rsidRPr="008A358D">
        <w:rPr>
          <w:rStyle w:val="Zdraznn"/>
          <w:rFonts w:asciiTheme="minorHAnsi" w:eastAsiaTheme="minorEastAsia" w:hAnsiTheme="minorHAnsi" w:cstheme="minorBidi"/>
          <w:b/>
          <w:bCs/>
          <w:i w:val="0"/>
          <w:iCs w:val="0"/>
          <w:color w:val="auto"/>
          <w:bdr w:val="none" w:sz="0" w:space="0" w:color="auto"/>
          <w:shd w:val="clear" w:color="auto" w:fill="auto"/>
        </w:rPr>
        <w:t>nájem</w:t>
      </w:r>
    </w:p>
    <w:p w14:paraId="7093896C" w14:textId="3DCA146E" w:rsidR="003169C7" w:rsidRPr="008A358D" w:rsidRDefault="003169C7" w:rsidP="003169C7">
      <w:pPr>
        <w:pStyle w:val="Odstavecseseznamem"/>
        <w:numPr>
          <w:ilvl w:val="0"/>
          <w:numId w:val="2"/>
        </w:numPr>
        <w:rPr>
          <w:i w:val="0"/>
          <w:iCs w:val="0"/>
        </w:rPr>
      </w:pPr>
      <w:r w:rsidRPr="008A358D">
        <w:rPr>
          <w:i w:val="0"/>
          <w:iCs w:val="0"/>
        </w:rPr>
        <w:t xml:space="preserve">nájemní smlouvou se </w:t>
      </w:r>
      <w:r w:rsidRPr="008A358D">
        <w:rPr>
          <w:b/>
          <w:bCs/>
          <w:i w:val="0"/>
          <w:iCs w:val="0"/>
        </w:rPr>
        <w:t xml:space="preserve">pronajímatel </w:t>
      </w:r>
      <w:r w:rsidRPr="008A358D">
        <w:rPr>
          <w:i w:val="0"/>
          <w:iCs w:val="0"/>
        </w:rPr>
        <w:t xml:space="preserve">zavazuje přenechat určitou věc k dočasnému užívání a </w:t>
      </w:r>
      <w:r w:rsidRPr="008A358D">
        <w:rPr>
          <w:b/>
          <w:bCs/>
          <w:i w:val="0"/>
          <w:iCs w:val="0"/>
        </w:rPr>
        <w:t xml:space="preserve">nájemník </w:t>
      </w:r>
      <w:r w:rsidRPr="008A358D">
        <w:rPr>
          <w:i w:val="0"/>
          <w:iCs w:val="0"/>
        </w:rPr>
        <w:t xml:space="preserve">se zavazuje platit </w:t>
      </w:r>
      <w:r w:rsidRPr="008A358D">
        <w:rPr>
          <w:b/>
          <w:bCs/>
          <w:i w:val="0"/>
          <w:iCs w:val="0"/>
        </w:rPr>
        <w:t xml:space="preserve">nájem </w:t>
      </w:r>
    </w:p>
    <w:p w14:paraId="6D4FBCA1" w14:textId="00333BB1" w:rsidR="003169C7" w:rsidRPr="008A358D" w:rsidRDefault="003169C7" w:rsidP="003169C7">
      <w:pPr>
        <w:pStyle w:val="Odstavecseseznamem"/>
        <w:numPr>
          <w:ilvl w:val="0"/>
          <w:numId w:val="2"/>
        </w:numPr>
        <w:spacing w:after="0"/>
        <w:rPr>
          <w:i w:val="0"/>
          <w:iCs w:val="0"/>
        </w:rPr>
      </w:pPr>
      <w:r w:rsidRPr="008A358D">
        <w:rPr>
          <w:b/>
          <w:bCs/>
          <w:i w:val="0"/>
          <w:iCs w:val="0"/>
        </w:rPr>
        <w:t xml:space="preserve">podnájem </w:t>
      </w:r>
      <w:r w:rsidRPr="008A358D">
        <w:rPr>
          <w:i w:val="0"/>
          <w:iCs w:val="0"/>
        </w:rPr>
        <w:t>(nájemník a podnájemník</w:t>
      </w:r>
    </w:p>
    <w:p w14:paraId="6AC2C79B" w14:textId="34C47A45" w:rsidR="003169C7" w:rsidRPr="008A358D" w:rsidRDefault="003169C7" w:rsidP="008A358D">
      <w:pPr>
        <w:pStyle w:val="Nadpisyvechny"/>
        <w:spacing w:after="0"/>
        <w:rPr>
          <w:rStyle w:val="Zdraznn"/>
          <w:rFonts w:asciiTheme="minorHAnsi" w:eastAsiaTheme="minorEastAsia" w:hAnsiTheme="minorHAnsi" w:cstheme="minorBidi"/>
          <w:b/>
          <w:bCs/>
          <w:i w:val="0"/>
          <w:iCs w:val="0"/>
          <w:color w:val="auto"/>
          <w:bdr w:val="none" w:sz="0" w:space="0" w:color="auto"/>
          <w:shd w:val="clear" w:color="auto" w:fill="auto"/>
        </w:rPr>
      </w:pPr>
      <w:r w:rsidRPr="008A358D">
        <w:rPr>
          <w:rStyle w:val="Zdraznn"/>
          <w:rFonts w:asciiTheme="minorHAnsi" w:eastAsiaTheme="minorEastAsia" w:hAnsiTheme="minorHAnsi" w:cstheme="minorBidi"/>
          <w:b/>
          <w:bCs/>
          <w:i w:val="0"/>
          <w:iCs w:val="0"/>
          <w:color w:val="auto"/>
          <w:bdr w:val="none" w:sz="0" w:space="0" w:color="auto"/>
          <w:shd w:val="clear" w:color="auto" w:fill="auto"/>
        </w:rPr>
        <w:t>úvěr</w:t>
      </w:r>
    </w:p>
    <w:p w14:paraId="3C526884" w14:textId="58044205" w:rsidR="003169C7" w:rsidRPr="008A358D" w:rsidRDefault="003169C7" w:rsidP="003169C7">
      <w:pPr>
        <w:pStyle w:val="Odstavecseseznamem"/>
        <w:numPr>
          <w:ilvl w:val="0"/>
          <w:numId w:val="2"/>
        </w:numPr>
        <w:rPr>
          <w:i w:val="0"/>
          <w:iCs w:val="0"/>
        </w:rPr>
      </w:pPr>
      <w:r w:rsidRPr="008A358D">
        <w:rPr>
          <w:b/>
          <w:bCs/>
          <w:i w:val="0"/>
          <w:iCs w:val="0"/>
        </w:rPr>
        <w:t xml:space="preserve">úvěrující </w:t>
      </w:r>
      <w:r w:rsidRPr="008A358D">
        <w:rPr>
          <w:i w:val="0"/>
          <w:iCs w:val="0"/>
        </w:rPr>
        <w:t xml:space="preserve">se zavazuje poskytnout </w:t>
      </w:r>
      <w:r w:rsidRPr="008A358D">
        <w:rPr>
          <w:rFonts w:ascii="Calibri" w:hAnsi="Calibri" w:cs="Calibri"/>
          <w:b/>
          <w:bCs/>
          <w:i w:val="0"/>
          <w:iCs w:val="0"/>
          <w:szCs w:val="18"/>
        </w:rPr>
        <w:t xml:space="preserve">úvěrovanému </w:t>
      </w:r>
      <w:r w:rsidRPr="008A358D">
        <w:rPr>
          <w:rFonts w:ascii="Calibri" w:hAnsi="Calibri" w:cs="Calibri"/>
          <w:i w:val="0"/>
          <w:iCs w:val="0"/>
          <w:szCs w:val="18"/>
        </w:rPr>
        <w:t>peníze a ten je povinen je vrátit i se stanoveným úrokem</w:t>
      </w:r>
    </w:p>
    <w:p w14:paraId="7194A159" w14:textId="4291032B" w:rsidR="003169C7" w:rsidRPr="008A358D" w:rsidRDefault="003169C7" w:rsidP="003169C7">
      <w:pPr>
        <w:pStyle w:val="Odstavecseseznamem"/>
        <w:numPr>
          <w:ilvl w:val="0"/>
          <w:numId w:val="2"/>
        </w:numPr>
        <w:spacing w:after="0"/>
        <w:rPr>
          <w:i w:val="0"/>
          <w:iCs w:val="0"/>
        </w:rPr>
      </w:pPr>
      <w:r w:rsidRPr="008A358D">
        <w:rPr>
          <w:b/>
          <w:bCs/>
          <w:i w:val="0"/>
          <w:iCs w:val="0"/>
        </w:rPr>
        <w:t>lichva</w:t>
      </w:r>
      <w:r w:rsidRPr="008A358D">
        <w:rPr>
          <w:i w:val="0"/>
          <w:iCs w:val="0"/>
        </w:rPr>
        <w:t xml:space="preserve"> = trestný čin, kdy poskytovatel požaduje příliš vysokou protihodnotu</w:t>
      </w:r>
    </w:p>
    <w:p w14:paraId="723FD1FD" w14:textId="4BD16D14" w:rsidR="003169C7" w:rsidRPr="008A358D" w:rsidRDefault="003169C7" w:rsidP="008A358D">
      <w:pPr>
        <w:pStyle w:val="Nadpisyvechny"/>
        <w:spacing w:after="0"/>
        <w:rPr>
          <w:rStyle w:val="Zdraznn"/>
          <w:rFonts w:asciiTheme="minorHAnsi" w:eastAsiaTheme="minorEastAsia" w:hAnsiTheme="minorHAnsi" w:cstheme="minorBidi"/>
          <w:b/>
          <w:bCs/>
          <w:i w:val="0"/>
          <w:iCs w:val="0"/>
          <w:color w:val="auto"/>
          <w:bdr w:val="none" w:sz="0" w:space="0" w:color="auto"/>
          <w:shd w:val="clear" w:color="auto" w:fill="auto"/>
        </w:rPr>
      </w:pPr>
      <w:r w:rsidRPr="008A358D">
        <w:rPr>
          <w:rStyle w:val="Zdraznn"/>
          <w:rFonts w:asciiTheme="minorHAnsi" w:eastAsiaTheme="minorEastAsia" w:hAnsiTheme="minorHAnsi" w:cstheme="minorBidi"/>
          <w:b/>
          <w:bCs/>
          <w:i w:val="0"/>
          <w:iCs w:val="0"/>
          <w:color w:val="auto"/>
          <w:bdr w:val="none" w:sz="0" w:space="0" w:color="auto"/>
          <w:shd w:val="clear" w:color="auto" w:fill="auto"/>
        </w:rPr>
        <w:t>dílo</w:t>
      </w:r>
    </w:p>
    <w:p w14:paraId="5C3A7A70" w14:textId="47740E9D" w:rsidR="003169C7" w:rsidRPr="008A358D" w:rsidRDefault="003169C7" w:rsidP="003169C7">
      <w:pPr>
        <w:pStyle w:val="Odstavecseseznamem"/>
        <w:numPr>
          <w:ilvl w:val="0"/>
          <w:numId w:val="2"/>
        </w:numPr>
        <w:rPr>
          <w:i w:val="0"/>
          <w:iCs w:val="0"/>
        </w:rPr>
      </w:pPr>
      <w:r w:rsidRPr="008A358D">
        <w:rPr>
          <w:b/>
          <w:bCs/>
          <w:i w:val="0"/>
          <w:iCs w:val="0"/>
        </w:rPr>
        <w:t xml:space="preserve">zhotovitel </w:t>
      </w:r>
      <w:r w:rsidRPr="008A358D">
        <w:rPr>
          <w:i w:val="0"/>
          <w:iCs w:val="0"/>
        </w:rPr>
        <w:t xml:space="preserve">se zavazuje provést pro </w:t>
      </w:r>
      <w:r w:rsidRPr="008A358D">
        <w:rPr>
          <w:b/>
          <w:bCs/>
          <w:i w:val="0"/>
          <w:iCs w:val="0"/>
        </w:rPr>
        <w:t xml:space="preserve">objednavatele </w:t>
      </w:r>
      <w:r w:rsidRPr="008A358D">
        <w:rPr>
          <w:i w:val="0"/>
          <w:iCs w:val="0"/>
        </w:rPr>
        <w:t xml:space="preserve">dílo, a ten se zavazuje ji převzít a zaplatit za ni </w:t>
      </w:r>
    </w:p>
    <w:p w14:paraId="16C9F02E" w14:textId="693031DE" w:rsidR="003169C7" w:rsidRPr="008A358D" w:rsidRDefault="003169C7" w:rsidP="003169C7">
      <w:pPr>
        <w:pStyle w:val="Odstavecseseznamem"/>
        <w:numPr>
          <w:ilvl w:val="0"/>
          <w:numId w:val="2"/>
        </w:numPr>
        <w:spacing w:after="0"/>
        <w:rPr>
          <w:i w:val="0"/>
          <w:iCs w:val="0"/>
        </w:rPr>
      </w:pPr>
      <w:r w:rsidRPr="008A358D">
        <w:rPr>
          <w:i w:val="0"/>
          <w:iCs w:val="0"/>
        </w:rPr>
        <w:t>písemná smlouva není povinná</w:t>
      </w:r>
    </w:p>
    <w:p w14:paraId="689907EE" w14:textId="2750A79A" w:rsidR="003169C7" w:rsidRPr="008A358D" w:rsidRDefault="003169C7" w:rsidP="008A358D">
      <w:pPr>
        <w:pStyle w:val="Nadpisyvechny"/>
        <w:spacing w:after="0"/>
        <w:rPr>
          <w:rStyle w:val="Zdraznn"/>
          <w:rFonts w:asciiTheme="minorHAnsi" w:eastAsiaTheme="minorEastAsia" w:hAnsiTheme="minorHAnsi" w:cstheme="minorBidi"/>
          <w:b/>
          <w:bCs/>
          <w:i w:val="0"/>
          <w:iCs w:val="0"/>
          <w:color w:val="auto"/>
          <w:bdr w:val="none" w:sz="0" w:space="0" w:color="auto"/>
          <w:shd w:val="clear" w:color="auto" w:fill="auto"/>
        </w:rPr>
      </w:pPr>
      <w:r w:rsidRPr="008A358D">
        <w:rPr>
          <w:rStyle w:val="Zdraznn"/>
          <w:rFonts w:asciiTheme="minorHAnsi" w:eastAsiaTheme="minorEastAsia" w:hAnsiTheme="minorHAnsi" w:cstheme="minorBidi"/>
          <w:b/>
          <w:bCs/>
          <w:i w:val="0"/>
          <w:iCs w:val="0"/>
          <w:color w:val="auto"/>
          <w:bdr w:val="none" w:sz="0" w:space="0" w:color="auto"/>
          <w:shd w:val="clear" w:color="auto" w:fill="auto"/>
        </w:rPr>
        <w:t>licence</w:t>
      </w:r>
    </w:p>
    <w:p w14:paraId="091B6A8B" w14:textId="0D35B920" w:rsidR="003169C7" w:rsidRPr="008A358D" w:rsidRDefault="003169C7" w:rsidP="003169C7">
      <w:pPr>
        <w:pStyle w:val="Odstavecseseznamem"/>
        <w:numPr>
          <w:ilvl w:val="0"/>
          <w:numId w:val="2"/>
        </w:numPr>
        <w:spacing w:after="0"/>
        <w:rPr>
          <w:i w:val="0"/>
          <w:iCs w:val="0"/>
        </w:rPr>
      </w:pPr>
      <w:r w:rsidRPr="008A358D">
        <w:rPr>
          <w:b/>
          <w:bCs/>
          <w:i w:val="0"/>
          <w:iCs w:val="0"/>
        </w:rPr>
        <w:t>poskytovate</w:t>
      </w:r>
      <w:r w:rsidRPr="008A358D">
        <w:rPr>
          <w:i w:val="0"/>
          <w:iCs w:val="0"/>
        </w:rPr>
        <w:t xml:space="preserve">l dává </w:t>
      </w:r>
      <w:r w:rsidRPr="008A358D">
        <w:rPr>
          <w:b/>
          <w:bCs/>
          <w:i w:val="0"/>
          <w:iCs w:val="0"/>
        </w:rPr>
        <w:t xml:space="preserve">nabyvateli </w:t>
      </w:r>
      <w:r w:rsidRPr="008A358D">
        <w:rPr>
          <w:i w:val="0"/>
          <w:iCs w:val="0"/>
        </w:rPr>
        <w:t>oprávnění k používání duchovního vlastnictví za dohodnutou cenu</w:t>
      </w:r>
    </w:p>
    <w:p w14:paraId="40396A2B" w14:textId="62AFAA0D" w:rsidR="003169C7" w:rsidRPr="008A358D" w:rsidRDefault="003169C7" w:rsidP="008A358D">
      <w:pPr>
        <w:pStyle w:val="Nadpisyvechny"/>
        <w:spacing w:after="0"/>
        <w:rPr>
          <w:rStyle w:val="Zdraznn"/>
          <w:rFonts w:asciiTheme="minorHAnsi" w:eastAsiaTheme="minorEastAsia" w:hAnsiTheme="minorHAnsi" w:cstheme="minorBidi"/>
          <w:b/>
          <w:bCs/>
          <w:i w:val="0"/>
          <w:iCs w:val="0"/>
          <w:color w:val="auto"/>
          <w:bdr w:val="none" w:sz="0" w:space="0" w:color="auto"/>
          <w:shd w:val="clear" w:color="auto" w:fill="auto"/>
        </w:rPr>
      </w:pPr>
      <w:r w:rsidRPr="008A358D">
        <w:rPr>
          <w:rStyle w:val="Zdraznn"/>
          <w:rFonts w:asciiTheme="minorHAnsi" w:eastAsiaTheme="minorEastAsia" w:hAnsiTheme="minorHAnsi" w:cstheme="minorBidi"/>
          <w:b/>
          <w:bCs/>
          <w:i w:val="0"/>
          <w:iCs w:val="0"/>
          <w:color w:val="auto"/>
          <w:bdr w:val="none" w:sz="0" w:space="0" w:color="auto"/>
          <w:shd w:val="clear" w:color="auto" w:fill="auto"/>
        </w:rPr>
        <w:t>závazky ze smluv příkazního typu</w:t>
      </w:r>
    </w:p>
    <w:p w14:paraId="707A5E76" w14:textId="2E5C47FF" w:rsidR="003169C7" w:rsidRPr="008A358D" w:rsidRDefault="003169C7" w:rsidP="003169C7">
      <w:pPr>
        <w:pStyle w:val="Odstavecseseznamem"/>
        <w:numPr>
          <w:ilvl w:val="0"/>
          <w:numId w:val="2"/>
        </w:numPr>
        <w:rPr>
          <w:i w:val="0"/>
          <w:iCs w:val="0"/>
        </w:rPr>
      </w:pPr>
      <w:r w:rsidRPr="008A358D">
        <w:rPr>
          <w:i w:val="0"/>
          <w:iCs w:val="0"/>
        </w:rPr>
        <w:t xml:space="preserve">touto smlouvou se </w:t>
      </w:r>
      <w:r w:rsidRPr="008A358D">
        <w:rPr>
          <w:b/>
          <w:bCs/>
          <w:i w:val="0"/>
          <w:iCs w:val="0"/>
        </w:rPr>
        <w:t xml:space="preserve">příkazník </w:t>
      </w:r>
      <w:r w:rsidRPr="008A358D">
        <w:rPr>
          <w:i w:val="0"/>
          <w:iCs w:val="0"/>
        </w:rPr>
        <w:t xml:space="preserve">zavazuje obstarat záležitost druhé osoby - </w:t>
      </w:r>
      <w:r w:rsidRPr="008A358D">
        <w:rPr>
          <w:b/>
          <w:bCs/>
          <w:i w:val="0"/>
          <w:iCs w:val="0"/>
        </w:rPr>
        <w:t>příkazce</w:t>
      </w:r>
    </w:p>
    <w:p w14:paraId="23FC9EB4" w14:textId="2BE54862" w:rsidR="003169C7" w:rsidRPr="008A358D" w:rsidRDefault="003169C7" w:rsidP="003169C7">
      <w:pPr>
        <w:pStyle w:val="Odstavecseseznamem"/>
        <w:numPr>
          <w:ilvl w:val="0"/>
          <w:numId w:val="2"/>
        </w:numPr>
        <w:spacing w:after="0"/>
        <w:rPr>
          <w:i w:val="0"/>
          <w:iCs w:val="0"/>
        </w:rPr>
      </w:pPr>
      <w:r w:rsidRPr="008A358D">
        <w:rPr>
          <w:i w:val="0"/>
          <w:iCs w:val="0"/>
        </w:rPr>
        <w:t>smlouva o zájezdu</w:t>
      </w:r>
    </w:p>
    <w:p w14:paraId="1B83AA71" w14:textId="58813926" w:rsidR="003169C7" w:rsidRPr="008A358D" w:rsidRDefault="003169C7" w:rsidP="008A358D">
      <w:pPr>
        <w:pStyle w:val="Nadpisyvechny"/>
        <w:spacing w:after="0"/>
        <w:rPr>
          <w:rStyle w:val="Zdraznn"/>
          <w:rFonts w:asciiTheme="minorHAnsi" w:eastAsiaTheme="minorEastAsia" w:hAnsiTheme="minorHAnsi" w:cstheme="minorBidi"/>
          <w:b/>
          <w:bCs/>
          <w:i w:val="0"/>
          <w:iCs w:val="0"/>
          <w:color w:val="auto"/>
          <w:bdr w:val="none" w:sz="0" w:space="0" w:color="auto"/>
          <w:shd w:val="clear" w:color="auto" w:fill="auto"/>
        </w:rPr>
      </w:pPr>
      <w:r w:rsidRPr="008A358D">
        <w:rPr>
          <w:rStyle w:val="Zdraznn"/>
          <w:rFonts w:asciiTheme="minorHAnsi" w:eastAsiaTheme="minorEastAsia" w:hAnsiTheme="minorHAnsi" w:cstheme="minorBidi"/>
          <w:b/>
          <w:bCs/>
          <w:i w:val="0"/>
          <w:iCs w:val="0"/>
          <w:color w:val="auto"/>
          <w:bdr w:val="none" w:sz="0" w:space="0" w:color="auto"/>
          <w:shd w:val="clear" w:color="auto" w:fill="auto"/>
        </w:rPr>
        <w:t>koupě</w:t>
      </w:r>
    </w:p>
    <w:p w14:paraId="2C973DC6" w14:textId="77777777" w:rsidR="003169C7" w:rsidRPr="008A358D" w:rsidRDefault="003169C7" w:rsidP="003169C7">
      <w:pPr>
        <w:pStyle w:val="Odstavecseseznamem"/>
        <w:numPr>
          <w:ilvl w:val="0"/>
          <w:numId w:val="2"/>
        </w:numPr>
        <w:rPr>
          <w:i w:val="0"/>
          <w:iCs w:val="0"/>
        </w:rPr>
      </w:pPr>
      <w:r w:rsidRPr="008A358D">
        <w:rPr>
          <w:i w:val="0"/>
          <w:iCs w:val="0"/>
        </w:rPr>
        <w:t xml:space="preserve">touto smlouvou prodávající za určitou cenu převádí vlastnictví věci na 2.osobu </w:t>
      </w:r>
    </w:p>
    <w:p w14:paraId="4129A122" w14:textId="0D4C4700" w:rsidR="003169C7" w:rsidRPr="008A358D" w:rsidRDefault="003169C7" w:rsidP="003169C7">
      <w:pPr>
        <w:pStyle w:val="Odstavecseseznamem"/>
        <w:numPr>
          <w:ilvl w:val="0"/>
          <w:numId w:val="2"/>
        </w:numPr>
        <w:rPr>
          <w:i w:val="0"/>
          <w:iCs w:val="0"/>
        </w:rPr>
      </w:pPr>
      <w:r w:rsidRPr="008A358D">
        <w:rPr>
          <w:b/>
          <w:bCs/>
          <w:i w:val="0"/>
          <w:iCs w:val="0"/>
        </w:rPr>
        <w:t>při nepodstatném porušení smlouvy:</w:t>
      </w:r>
      <w:r w:rsidRPr="008A358D">
        <w:rPr>
          <w:i w:val="0"/>
          <w:iCs w:val="0"/>
        </w:rPr>
        <w:t xml:space="preserve"> lze uplatnit právo na odstranění vady nebo na přiměřenou slevu</w:t>
      </w:r>
    </w:p>
    <w:p w14:paraId="751764C6" w14:textId="28E029C7" w:rsidR="003169C7" w:rsidRPr="008A358D" w:rsidRDefault="003169C7" w:rsidP="003169C7">
      <w:pPr>
        <w:pStyle w:val="Odstavecseseznamem"/>
        <w:numPr>
          <w:ilvl w:val="0"/>
          <w:numId w:val="2"/>
        </w:numPr>
        <w:rPr>
          <w:i w:val="0"/>
          <w:iCs w:val="0"/>
        </w:rPr>
      </w:pPr>
      <w:r w:rsidRPr="008A358D">
        <w:rPr>
          <w:b/>
          <w:bCs/>
          <w:i w:val="0"/>
          <w:iCs w:val="0"/>
        </w:rPr>
        <w:t>při podstatném porušení smlouvy má kupující právo</w:t>
      </w:r>
      <w:r w:rsidRPr="008A358D">
        <w:rPr>
          <w:i w:val="0"/>
          <w:iCs w:val="0"/>
        </w:rPr>
        <w:t xml:space="preserve">: </w:t>
      </w:r>
    </w:p>
    <w:p w14:paraId="1D81EE74" w14:textId="77777777" w:rsidR="003169C7" w:rsidRPr="008A358D" w:rsidRDefault="003169C7" w:rsidP="003169C7">
      <w:pPr>
        <w:pStyle w:val="Odstavecseseznamem"/>
        <w:numPr>
          <w:ilvl w:val="1"/>
          <w:numId w:val="2"/>
        </w:numPr>
        <w:rPr>
          <w:i w:val="0"/>
          <w:iCs w:val="0"/>
        </w:rPr>
      </w:pPr>
      <w:r w:rsidRPr="008A358D">
        <w:rPr>
          <w:i w:val="0"/>
          <w:iCs w:val="0"/>
        </w:rPr>
        <w:t>na odstranění vady dodáním nové věci bez vady/dodáním chybějící věci</w:t>
      </w:r>
    </w:p>
    <w:p w14:paraId="1CA5889F" w14:textId="77777777" w:rsidR="003169C7" w:rsidRPr="008A358D" w:rsidRDefault="003169C7" w:rsidP="003169C7">
      <w:pPr>
        <w:pStyle w:val="Odstavecseseznamem"/>
        <w:numPr>
          <w:ilvl w:val="1"/>
          <w:numId w:val="2"/>
        </w:numPr>
        <w:rPr>
          <w:i w:val="0"/>
          <w:iCs w:val="0"/>
        </w:rPr>
      </w:pPr>
      <w:r w:rsidRPr="008A358D">
        <w:rPr>
          <w:i w:val="0"/>
          <w:iCs w:val="0"/>
        </w:rPr>
        <w:t>na odstranění vady opravou věci</w:t>
      </w:r>
    </w:p>
    <w:p w14:paraId="1577033F" w14:textId="77777777" w:rsidR="003169C7" w:rsidRPr="008A358D" w:rsidRDefault="003169C7" w:rsidP="003169C7">
      <w:pPr>
        <w:pStyle w:val="Odstavecseseznamem"/>
        <w:numPr>
          <w:ilvl w:val="1"/>
          <w:numId w:val="2"/>
        </w:numPr>
        <w:rPr>
          <w:i w:val="0"/>
          <w:iCs w:val="0"/>
        </w:rPr>
      </w:pPr>
      <w:r w:rsidRPr="008A358D">
        <w:rPr>
          <w:i w:val="0"/>
          <w:iCs w:val="0"/>
        </w:rPr>
        <w:t>na přiměřenou slevu z kupní ceny</w:t>
      </w:r>
    </w:p>
    <w:p w14:paraId="11C4464E" w14:textId="77777777" w:rsidR="003169C7" w:rsidRPr="008A358D" w:rsidRDefault="003169C7" w:rsidP="003169C7">
      <w:pPr>
        <w:pStyle w:val="Odstavecseseznamem"/>
        <w:numPr>
          <w:ilvl w:val="1"/>
          <w:numId w:val="2"/>
        </w:numPr>
        <w:rPr>
          <w:i w:val="0"/>
          <w:iCs w:val="0"/>
        </w:rPr>
      </w:pPr>
      <w:r w:rsidRPr="008A358D">
        <w:rPr>
          <w:i w:val="0"/>
          <w:iCs w:val="0"/>
        </w:rPr>
        <w:t>odstoupit od smlouvy</w:t>
      </w:r>
    </w:p>
    <w:p w14:paraId="7D3249C8" w14:textId="1744CFF5" w:rsidR="003169C7" w:rsidRPr="008A358D" w:rsidRDefault="003169C7" w:rsidP="003169C7">
      <w:pPr>
        <w:pStyle w:val="Odstavecseseznamem"/>
        <w:numPr>
          <w:ilvl w:val="0"/>
          <w:numId w:val="2"/>
        </w:numPr>
        <w:rPr>
          <w:i w:val="0"/>
          <w:iCs w:val="0"/>
        </w:rPr>
      </w:pPr>
      <w:r w:rsidRPr="008A358D">
        <w:rPr>
          <w:i w:val="0"/>
          <w:iCs w:val="0"/>
        </w:rPr>
        <w:t xml:space="preserve">záruční doba je </w:t>
      </w:r>
      <w:r w:rsidRPr="008A358D">
        <w:rPr>
          <w:b/>
          <w:bCs/>
          <w:i w:val="0"/>
          <w:iCs w:val="0"/>
        </w:rPr>
        <w:t>2 roky</w:t>
      </w:r>
      <w:r w:rsidRPr="008A358D">
        <w:rPr>
          <w:i w:val="0"/>
          <w:iCs w:val="0"/>
        </w:rPr>
        <w:t>, pokud není na obalu uvedeno jinak</w:t>
      </w:r>
    </w:p>
    <w:p w14:paraId="37311FE1" w14:textId="46A2F520" w:rsidR="00CE0777" w:rsidRPr="008A358D" w:rsidRDefault="00CE0777" w:rsidP="00CE0777">
      <w:pPr>
        <w:ind w:left="360"/>
        <w:rPr>
          <w:i w:val="0"/>
          <w:iCs w:val="0"/>
        </w:rPr>
      </w:pPr>
    </w:p>
    <w:p w14:paraId="74A2B0A7" w14:textId="77777777" w:rsidR="00CE0777" w:rsidRPr="008A358D" w:rsidRDefault="00CE0777">
      <w:pPr>
        <w:rPr>
          <w:i w:val="0"/>
          <w:iCs w:val="0"/>
        </w:rPr>
      </w:pPr>
      <w:r w:rsidRPr="008A358D">
        <w:rPr>
          <w:i w:val="0"/>
          <w:iCs w:val="0"/>
        </w:rPr>
        <w:br w:type="page"/>
      </w:r>
    </w:p>
    <w:p w14:paraId="6A3143D0" w14:textId="77777777" w:rsidR="00CE0777" w:rsidRPr="008A358D" w:rsidRDefault="00CE0777" w:rsidP="008A358D">
      <w:pPr>
        <w:pStyle w:val="Nadpisotzky"/>
      </w:pPr>
      <w:r w:rsidRPr="008A358D">
        <w:lastRenderedPageBreak/>
        <w:t>16. Živnosti a obchodní společnosti</w:t>
      </w:r>
    </w:p>
    <w:p w14:paraId="7F0364A4" w14:textId="77777777" w:rsidR="00CE0777" w:rsidRPr="008A358D" w:rsidRDefault="00CE0777" w:rsidP="008A358D">
      <w:pPr>
        <w:pStyle w:val="Nadpisyvechny"/>
        <w:rPr>
          <w:sz w:val="24"/>
          <w:szCs w:val="24"/>
        </w:rPr>
      </w:pPr>
      <w:r w:rsidRPr="008A358D">
        <w:rPr>
          <w:sz w:val="24"/>
          <w:szCs w:val="24"/>
        </w:rPr>
        <w:t>Živnosti</w:t>
      </w:r>
    </w:p>
    <w:p w14:paraId="4038DEDD" w14:textId="77777777" w:rsidR="00CE0777" w:rsidRPr="008A358D" w:rsidRDefault="00CE0777" w:rsidP="00CE0777">
      <w:pPr>
        <w:spacing w:after="0"/>
        <w:rPr>
          <w:i w:val="0"/>
          <w:iCs w:val="0"/>
        </w:rPr>
      </w:pPr>
      <w:r w:rsidRPr="008A358D">
        <w:rPr>
          <w:b/>
          <w:bCs/>
          <w:i w:val="0"/>
          <w:iCs w:val="0"/>
        </w:rPr>
        <w:t>= fyzická osoba, která podniká vlastním jménem na vlastní odpovědnost</w:t>
      </w:r>
      <w:r w:rsidRPr="008A358D">
        <w:rPr>
          <w:i w:val="0"/>
          <w:iCs w:val="0"/>
        </w:rPr>
        <w:t xml:space="preserve"> (soustavná činnost - ne jednorázová)</w:t>
      </w:r>
    </w:p>
    <w:p w14:paraId="60CAA4B7" w14:textId="77777777" w:rsidR="00CE0777" w:rsidRPr="008A358D" w:rsidRDefault="00CE0777" w:rsidP="00CE0777">
      <w:pPr>
        <w:pStyle w:val="Odstavecseseznamem"/>
        <w:numPr>
          <w:ilvl w:val="0"/>
          <w:numId w:val="4"/>
        </w:numPr>
        <w:rPr>
          <w:i w:val="0"/>
          <w:iCs w:val="0"/>
        </w:rPr>
      </w:pPr>
      <w:r w:rsidRPr="008A358D">
        <w:rPr>
          <w:b/>
          <w:bCs/>
          <w:i w:val="0"/>
          <w:iCs w:val="0"/>
        </w:rPr>
        <w:t xml:space="preserve">pramen: </w:t>
      </w:r>
      <w:r w:rsidRPr="008A358D">
        <w:rPr>
          <w:i w:val="0"/>
          <w:iCs w:val="0"/>
        </w:rPr>
        <w:t>živnostenský zákon, občanský zákoník</w:t>
      </w:r>
    </w:p>
    <w:p w14:paraId="591DF7EA" w14:textId="77777777" w:rsidR="00CE0777" w:rsidRPr="008A358D" w:rsidRDefault="00CE0777" w:rsidP="00CE0777">
      <w:pPr>
        <w:pStyle w:val="Odstavecseseznamem"/>
        <w:numPr>
          <w:ilvl w:val="0"/>
          <w:numId w:val="4"/>
        </w:numPr>
        <w:rPr>
          <w:i w:val="0"/>
          <w:iCs w:val="0"/>
        </w:rPr>
      </w:pPr>
      <w:r w:rsidRPr="008A358D">
        <w:rPr>
          <w:b/>
          <w:bCs/>
          <w:i w:val="0"/>
          <w:iCs w:val="0"/>
        </w:rPr>
        <w:t xml:space="preserve">OSVČ = </w:t>
      </w:r>
      <w:r w:rsidRPr="008A358D">
        <w:rPr>
          <w:i w:val="0"/>
          <w:iCs w:val="0"/>
        </w:rPr>
        <w:t>osoba samostatně výdělečně činná</w:t>
      </w:r>
    </w:p>
    <w:p w14:paraId="6DBCBA60" w14:textId="77777777" w:rsidR="00CE0777" w:rsidRPr="008A358D" w:rsidRDefault="00CE0777" w:rsidP="00CE0777">
      <w:pPr>
        <w:pStyle w:val="Odstavecseseznamem"/>
        <w:numPr>
          <w:ilvl w:val="0"/>
          <w:numId w:val="4"/>
        </w:numPr>
        <w:rPr>
          <w:i w:val="0"/>
          <w:iCs w:val="0"/>
        </w:rPr>
      </w:pPr>
      <w:r w:rsidRPr="008A358D">
        <w:rPr>
          <w:b/>
          <w:bCs/>
          <w:i w:val="0"/>
          <w:iCs w:val="0"/>
        </w:rPr>
        <w:t xml:space="preserve">vznik: </w:t>
      </w:r>
      <w:r w:rsidRPr="008A358D">
        <w:rPr>
          <w:i w:val="0"/>
          <w:iCs w:val="0"/>
        </w:rPr>
        <w:t>zápisem do Živnostenského rejstříku</w:t>
      </w:r>
    </w:p>
    <w:p w14:paraId="7C46E411" w14:textId="77777777" w:rsidR="00CE0777" w:rsidRPr="008A358D" w:rsidRDefault="00CE0777" w:rsidP="00CE0777">
      <w:pPr>
        <w:pStyle w:val="Odstavecseseznamem"/>
        <w:numPr>
          <w:ilvl w:val="0"/>
          <w:numId w:val="4"/>
        </w:numPr>
        <w:spacing w:after="0"/>
        <w:rPr>
          <w:i w:val="0"/>
          <w:iCs w:val="0"/>
        </w:rPr>
      </w:pPr>
      <w:r w:rsidRPr="008A358D">
        <w:rPr>
          <w:b/>
          <w:bCs/>
          <w:i w:val="0"/>
          <w:iCs w:val="0"/>
        </w:rPr>
        <w:t xml:space="preserve">zánik: </w:t>
      </w:r>
      <w:r w:rsidRPr="008A358D">
        <w:rPr>
          <w:i w:val="0"/>
          <w:iCs w:val="0"/>
        </w:rPr>
        <w:t>vymazání z Živnostenského rejstříku</w:t>
      </w:r>
    </w:p>
    <w:p w14:paraId="46A84F4B" w14:textId="77777777" w:rsidR="00CE0777" w:rsidRPr="008A358D" w:rsidRDefault="00CE0777" w:rsidP="008A358D">
      <w:pPr>
        <w:pStyle w:val="Nadpisyvechny"/>
        <w:spacing w:after="0"/>
        <w:rPr>
          <w:rStyle w:val="Zdraznn"/>
          <w:rFonts w:asciiTheme="minorHAnsi" w:eastAsiaTheme="minorEastAsia" w:hAnsiTheme="minorHAnsi" w:cstheme="minorBidi"/>
          <w:b/>
          <w:bCs/>
          <w:i w:val="0"/>
          <w:iCs w:val="0"/>
          <w:color w:val="auto"/>
          <w:bdr w:val="none" w:sz="0" w:space="0" w:color="auto"/>
          <w:shd w:val="clear" w:color="auto" w:fill="auto"/>
        </w:rPr>
      </w:pPr>
      <w:r w:rsidRPr="008A358D">
        <w:rPr>
          <w:rStyle w:val="Zdraznn"/>
          <w:rFonts w:asciiTheme="minorHAnsi" w:eastAsiaTheme="minorEastAsia" w:hAnsiTheme="minorHAnsi" w:cstheme="minorBidi"/>
          <w:b/>
          <w:bCs/>
          <w:i w:val="0"/>
          <w:iCs w:val="0"/>
          <w:color w:val="auto"/>
          <w:bdr w:val="none" w:sz="0" w:space="0" w:color="auto"/>
          <w:shd w:val="clear" w:color="auto" w:fill="auto"/>
        </w:rPr>
        <w:t>všeobecné obchodní podmínky</w:t>
      </w:r>
    </w:p>
    <w:p w14:paraId="41F6D879" w14:textId="77777777" w:rsidR="00CE0777" w:rsidRPr="008A358D" w:rsidRDefault="00CE0777" w:rsidP="00CE0777">
      <w:pPr>
        <w:pStyle w:val="Odstavecseseznamem"/>
        <w:numPr>
          <w:ilvl w:val="0"/>
          <w:numId w:val="4"/>
        </w:numPr>
        <w:spacing w:after="0"/>
        <w:rPr>
          <w:i w:val="0"/>
          <w:iCs w:val="0"/>
        </w:rPr>
      </w:pPr>
      <w:r w:rsidRPr="008A358D">
        <w:rPr>
          <w:i w:val="0"/>
          <w:iCs w:val="0"/>
        </w:rPr>
        <w:t>plnoletost, bezúhonnost, svéprávnost</w:t>
      </w:r>
    </w:p>
    <w:p w14:paraId="35DB66D6" w14:textId="77777777" w:rsidR="00CE0777" w:rsidRPr="008A358D" w:rsidRDefault="00CE0777" w:rsidP="00CE0777">
      <w:pPr>
        <w:pStyle w:val="Odstavecseseznamem"/>
        <w:numPr>
          <w:ilvl w:val="0"/>
          <w:numId w:val="4"/>
        </w:numPr>
        <w:spacing w:after="0"/>
        <w:rPr>
          <w:i w:val="0"/>
          <w:iCs w:val="0"/>
        </w:rPr>
      </w:pPr>
      <w:r w:rsidRPr="008A358D">
        <w:rPr>
          <w:i w:val="0"/>
          <w:iCs w:val="0"/>
        </w:rPr>
        <w:t>nesmí mít nedoplatky na daních</w:t>
      </w:r>
    </w:p>
    <w:p w14:paraId="3D04E128" w14:textId="77777777" w:rsidR="00CE0777" w:rsidRPr="008A358D" w:rsidRDefault="00CE0777" w:rsidP="00CE0777">
      <w:pPr>
        <w:pStyle w:val="Odstavecseseznamem"/>
        <w:numPr>
          <w:ilvl w:val="0"/>
          <w:numId w:val="4"/>
        </w:numPr>
        <w:spacing w:after="0"/>
        <w:rPr>
          <w:i w:val="0"/>
          <w:iCs w:val="0"/>
        </w:rPr>
      </w:pPr>
      <w:r w:rsidRPr="008A358D">
        <w:rPr>
          <w:i w:val="0"/>
          <w:iCs w:val="0"/>
        </w:rPr>
        <w:t xml:space="preserve">zaplatit poplatek (1000 na první živnost </w:t>
      </w:r>
      <w:r w:rsidRPr="008A358D">
        <w:rPr>
          <w:i w:val="0"/>
          <w:iCs w:val="0"/>
        </w:rPr>
        <w:sym w:font="Symbol" w:char="F0AE"/>
      </w:r>
      <w:r w:rsidRPr="008A358D">
        <w:rPr>
          <w:i w:val="0"/>
          <w:iCs w:val="0"/>
        </w:rPr>
        <w:t xml:space="preserve"> 500 za další)</w:t>
      </w:r>
    </w:p>
    <w:p w14:paraId="7F3E84F5" w14:textId="77777777" w:rsidR="00CE0777" w:rsidRPr="008A358D" w:rsidRDefault="00CE0777" w:rsidP="008A358D">
      <w:pPr>
        <w:pStyle w:val="Nadpisyvechny"/>
        <w:spacing w:after="0"/>
        <w:rPr>
          <w:rStyle w:val="Zdraznn"/>
          <w:rFonts w:asciiTheme="minorHAnsi" w:eastAsiaTheme="minorEastAsia" w:hAnsiTheme="minorHAnsi" w:cstheme="minorBidi"/>
          <w:b/>
          <w:bCs/>
          <w:i w:val="0"/>
          <w:iCs w:val="0"/>
          <w:color w:val="auto"/>
          <w:bdr w:val="none" w:sz="0" w:space="0" w:color="auto"/>
          <w:shd w:val="clear" w:color="auto" w:fill="auto"/>
        </w:rPr>
      </w:pPr>
      <w:r w:rsidRPr="008A358D">
        <w:rPr>
          <w:rStyle w:val="Zdraznn"/>
          <w:rFonts w:asciiTheme="minorHAnsi" w:eastAsiaTheme="minorEastAsia" w:hAnsiTheme="minorHAnsi" w:cstheme="minorBidi"/>
          <w:b/>
          <w:bCs/>
          <w:i w:val="0"/>
          <w:iCs w:val="0"/>
          <w:color w:val="auto"/>
          <w:bdr w:val="none" w:sz="0" w:space="0" w:color="auto"/>
          <w:shd w:val="clear" w:color="auto" w:fill="auto"/>
        </w:rPr>
        <w:t>odborné obchodní podmínky</w:t>
      </w:r>
    </w:p>
    <w:p w14:paraId="1C7FAB82" w14:textId="77777777" w:rsidR="00CE0777" w:rsidRPr="008A358D" w:rsidRDefault="00CE0777" w:rsidP="00CE0777">
      <w:pPr>
        <w:pStyle w:val="Odstavecseseznamem"/>
        <w:numPr>
          <w:ilvl w:val="0"/>
          <w:numId w:val="4"/>
        </w:numPr>
        <w:spacing w:after="0"/>
        <w:rPr>
          <w:i w:val="0"/>
          <w:iCs w:val="0"/>
        </w:rPr>
      </w:pPr>
      <w:r w:rsidRPr="008A358D">
        <w:rPr>
          <w:i w:val="0"/>
          <w:iCs w:val="0"/>
        </w:rPr>
        <w:t>odborná způsobilost</w:t>
      </w:r>
    </w:p>
    <w:p w14:paraId="68E3617B" w14:textId="77777777" w:rsidR="00CE0777" w:rsidRPr="008A358D" w:rsidRDefault="00CE0777" w:rsidP="008A358D">
      <w:pPr>
        <w:pStyle w:val="Nadpisyvechny"/>
        <w:spacing w:after="0"/>
        <w:rPr>
          <w:rStyle w:val="Zdraznn"/>
          <w:rFonts w:asciiTheme="minorHAnsi" w:eastAsiaTheme="minorEastAsia" w:hAnsiTheme="minorHAnsi" w:cstheme="minorBidi"/>
          <w:b/>
          <w:bCs/>
          <w:i w:val="0"/>
          <w:iCs w:val="0"/>
          <w:color w:val="auto"/>
          <w:bdr w:val="none" w:sz="0" w:space="0" w:color="auto"/>
          <w:shd w:val="clear" w:color="auto" w:fill="auto"/>
        </w:rPr>
      </w:pPr>
      <w:r w:rsidRPr="008A358D">
        <w:rPr>
          <w:rStyle w:val="Zdraznn"/>
          <w:rFonts w:asciiTheme="minorHAnsi" w:eastAsiaTheme="minorEastAsia" w:hAnsiTheme="minorHAnsi" w:cstheme="minorBidi"/>
          <w:b/>
          <w:bCs/>
          <w:i w:val="0"/>
          <w:iCs w:val="0"/>
          <w:color w:val="auto"/>
          <w:bdr w:val="none" w:sz="0" w:space="0" w:color="auto"/>
          <w:shd w:val="clear" w:color="auto" w:fill="auto"/>
        </w:rPr>
        <w:t>druhy živností</w:t>
      </w:r>
    </w:p>
    <w:p w14:paraId="761FA1EB" w14:textId="77777777" w:rsidR="00CE0777" w:rsidRPr="008A358D" w:rsidRDefault="00CE0777" w:rsidP="00CE0777">
      <w:pPr>
        <w:pStyle w:val="Odstavecseseznamem"/>
        <w:numPr>
          <w:ilvl w:val="0"/>
          <w:numId w:val="4"/>
        </w:numPr>
        <w:rPr>
          <w:i w:val="0"/>
          <w:iCs w:val="0"/>
        </w:rPr>
      </w:pPr>
      <w:r w:rsidRPr="008A358D">
        <w:rPr>
          <w:b/>
          <w:bCs/>
          <w:i w:val="0"/>
          <w:iCs w:val="0"/>
        </w:rPr>
        <w:t xml:space="preserve">živnosti ohlašovací </w:t>
      </w:r>
      <w:r w:rsidRPr="008A358D">
        <w:rPr>
          <w:i w:val="0"/>
          <w:iCs w:val="0"/>
        </w:rPr>
        <w:t>= na základě ohlášení</w:t>
      </w:r>
    </w:p>
    <w:p w14:paraId="3693A657" w14:textId="77777777" w:rsidR="00CE0777" w:rsidRPr="008A358D" w:rsidRDefault="00CE0777" w:rsidP="00CE0777">
      <w:pPr>
        <w:pStyle w:val="Odstavecseseznamem"/>
        <w:numPr>
          <w:ilvl w:val="1"/>
          <w:numId w:val="4"/>
        </w:numPr>
        <w:rPr>
          <w:i w:val="0"/>
          <w:iCs w:val="0"/>
        </w:rPr>
      </w:pPr>
      <w:r w:rsidRPr="008A358D">
        <w:rPr>
          <w:b/>
          <w:bCs/>
          <w:i w:val="0"/>
          <w:iCs w:val="0"/>
        </w:rPr>
        <w:t xml:space="preserve">řemeslné: </w:t>
      </w:r>
      <w:r w:rsidRPr="008A358D">
        <w:rPr>
          <w:i w:val="0"/>
          <w:iCs w:val="0"/>
        </w:rPr>
        <w:t>řeznictví, pivovarství, pekařství, cukrářství, truhlářství</w:t>
      </w:r>
    </w:p>
    <w:p w14:paraId="596115B8" w14:textId="77777777" w:rsidR="00CE0777" w:rsidRPr="008A358D" w:rsidRDefault="00CE0777" w:rsidP="00CE0777">
      <w:pPr>
        <w:pStyle w:val="Odstavecseseznamem"/>
        <w:numPr>
          <w:ilvl w:val="2"/>
          <w:numId w:val="4"/>
        </w:numPr>
        <w:rPr>
          <w:i w:val="0"/>
          <w:iCs w:val="0"/>
        </w:rPr>
      </w:pPr>
      <w:r w:rsidRPr="008A358D">
        <w:rPr>
          <w:i w:val="0"/>
          <w:iCs w:val="0"/>
        </w:rPr>
        <w:t>výuční list, certifikát, maturita, šestiletá praxe v oboru</w:t>
      </w:r>
    </w:p>
    <w:p w14:paraId="7C8B23EF" w14:textId="77777777" w:rsidR="00CE0777" w:rsidRPr="008A358D" w:rsidRDefault="00CE0777" w:rsidP="00CE0777">
      <w:pPr>
        <w:pStyle w:val="Odstavecseseznamem"/>
        <w:numPr>
          <w:ilvl w:val="1"/>
          <w:numId w:val="4"/>
        </w:numPr>
        <w:rPr>
          <w:i w:val="0"/>
          <w:iCs w:val="0"/>
        </w:rPr>
      </w:pPr>
      <w:r w:rsidRPr="008A358D">
        <w:rPr>
          <w:b/>
          <w:bCs/>
          <w:i w:val="0"/>
          <w:iCs w:val="0"/>
        </w:rPr>
        <w:t xml:space="preserve">vázané: </w:t>
      </w:r>
      <w:r w:rsidRPr="008A358D">
        <w:rPr>
          <w:i w:val="0"/>
          <w:iCs w:val="0"/>
        </w:rPr>
        <w:t>barvení a chemická úprava textilií, čištění a praní oděvů, kominictví</w:t>
      </w:r>
    </w:p>
    <w:p w14:paraId="00EE7DD7" w14:textId="77777777" w:rsidR="00CE0777" w:rsidRPr="008A358D" w:rsidRDefault="00CE0777" w:rsidP="00CE0777">
      <w:pPr>
        <w:pStyle w:val="Odstavecseseznamem"/>
        <w:numPr>
          <w:ilvl w:val="2"/>
          <w:numId w:val="4"/>
        </w:numPr>
        <w:rPr>
          <w:i w:val="0"/>
          <w:iCs w:val="0"/>
        </w:rPr>
      </w:pPr>
      <w:r w:rsidRPr="008A358D">
        <w:rPr>
          <w:i w:val="0"/>
          <w:iCs w:val="0"/>
        </w:rPr>
        <w:t>prokázání odborné způsobilosti</w:t>
      </w:r>
    </w:p>
    <w:p w14:paraId="585E57E0" w14:textId="77777777" w:rsidR="00CE0777" w:rsidRPr="008A358D" w:rsidRDefault="00CE0777" w:rsidP="00CE0777">
      <w:pPr>
        <w:pStyle w:val="Odstavecseseznamem"/>
        <w:numPr>
          <w:ilvl w:val="1"/>
          <w:numId w:val="4"/>
        </w:numPr>
        <w:rPr>
          <w:i w:val="0"/>
          <w:iCs w:val="0"/>
        </w:rPr>
      </w:pPr>
      <w:r w:rsidRPr="008A358D">
        <w:rPr>
          <w:b/>
          <w:bCs/>
          <w:i w:val="0"/>
          <w:iCs w:val="0"/>
        </w:rPr>
        <w:t xml:space="preserve">volné: </w:t>
      </w:r>
      <w:r w:rsidRPr="008A358D">
        <w:rPr>
          <w:i w:val="0"/>
          <w:iCs w:val="0"/>
        </w:rPr>
        <w:t>hostinství, kosmetické služby, manikúra, pedikúra</w:t>
      </w:r>
    </w:p>
    <w:p w14:paraId="365E241D" w14:textId="77777777" w:rsidR="00CE0777" w:rsidRPr="008A358D" w:rsidRDefault="00CE0777" w:rsidP="00CE0777">
      <w:pPr>
        <w:pStyle w:val="Odstavecseseznamem"/>
        <w:numPr>
          <w:ilvl w:val="2"/>
          <w:numId w:val="4"/>
        </w:numPr>
        <w:rPr>
          <w:i w:val="0"/>
          <w:iCs w:val="0"/>
        </w:rPr>
      </w:pPr>
      <w:r w:rsidRPr="008A358D">
        <w:rPr>
          <w:i w:val="0"/>
          <w:iCs w:val="0"/>
        </w:rPr>
        <w:t>není potřeba odborná způsobilost</w:t>
      </w:r>
    </w:p>
    <w:p w14:paraId="549C3584" w14:textId="77777777" w:rsidR="00CE0777" w:rsidRPr="008A358D" w:rsidRDefault="00CE0777" w:rsidP="00CE0777">
      <w:pPr>
        <w:pStyle w:val="Odstavecseseznamem"/>
        <w:numPr>
          <w:ilvl w:val="0"/>
          <w:numId w:val="4"/>
        </w:numPr>
        <w:rPr>
          <w:i w:val="0"/>
          <w:iCs w:val="0"/>
        </w:rPr>
      </w:pPr>
      <w:r w:rsidRPr="008A358D">
        <w:rPr>
          <w:b/>
          <w:bCs/>
          <w:i w:val="0"/>
          <w:iCs w:val="0"/>
        </w:rPr>
        <w:t>živnosti koncesované</w:t>
      </w:r>
      <w:r w:rsidRPr="008A358D">
        <w:rPr>
          <w:i w:val="0"/>
          <w:iCs w:val="0"/>
        </w:rPr>
        <w:t xml:space="preserve"> = na základě </w:t>
      </w:r>
      <w:r w:rsidRPr="008A358D">
        <w:rPr>
          <w:b/>
          <w:bCs/>
          <w:i w:val="0"/>
          <w:iCs w:val="0"/>
        </w:rPr>
        <w:t xml:space="preserve">koncese </w:t>
      </w:r>
      <w:r w:rsidRPr="008A358D">
        <w:rPr>
          <w:i w:val="0"/>
          <w:iCs w:val="0"/>
        </w:rPr>
        <w:t>(správní svolení)</w:t>
      </w:r>
    </w:p>
    <w:p w14:paraId="07BDDFA6" w14:textId="77777777" w:rsidR="00CE0777" w:rsidRPr="008A358D" w:rsidRDefault="00CE0777" w:rsidP="00CE0777">
      <w:pPr>
        <w:pStyle w:val="Odstavecseseznamem"/>
        <w:numPr>
          <w:ilvl w:val="1"/>
          <w:numId w:val="4"/>
        </w:numPr>
        <w:rPr>
          <w:i w:val="0"/>
          <w:iCs w:val="0"/>
        </w:rPr>
      </w:pPr>
      <w:r w:rsidRPr="008A358D">
        <w:rPr>
          <w:i w:val="0"/>
          <w:iCs w:val="0"/>
        </w:rPr>
        <w:t>osvědčeny výpisem ze živnostenského rejstříku</w:t>
      </w:r>
    </w:p>
    <w:p w14:paraId="1A399CDA" w14:textId="77777777" w:rsidR="00CE0777" w:rsidRPr="008A358D" w:rsidRDefault="00CE0777" w:rsidP="00CE0777">
      <w:pPr>
        <w:pStyle w:val="Odstavecseseznamem"/>
        <w:numPr>
          <w:ilvl w:val="1"/>
          <w:numId w:val="4"/>
        </w:numPr>
        <w:rPr>
          <w:i w:val="0"/>
          <w:iCs w:val="0"/>
        </w:rPr>
      </w:pPr>
      <w:r w:rsidRPr="008A358D">
        <w:rPr>
          <w:i w:val="0"/>
          <w:iCs w:val="0"/>
        </w:rPr>
        <w:t>kladné vyjádření příslušeného orgánu státní správy</w:t>
      </w:r>
    </w:p>
    <w:p w14:paraId="2F431DDB" w14:textId="77777777" w:rsidR="00CE0777" w:rsidRPr="008A358D" w:rsidRDefault="00CE0777" w:rsidP="00CE0777">
      <w:pPr>
        <w:pStyle w:val="Odstavecseseznamem"/>
        <w:numPr>
          <w:ilvl w:val="1"/>
          <w:numId w:val="4"/>
        </w:numPr>
        <w:rPr>
          <w:i w:val="0"/>
          <w:iCs w:val="0"/>
        </w:rPr>
      </w:pPr>
      <w:r w:rsidRPr="008A358D">
        <w:rPr>
          <w:i w:val="0"/>
          <w:iCs w:val="0"/>
        </w:rPr>
        <w:t>krematorium, pohřební služby, zpracování tabáku</w:t>
      </w:r>
    </w:p>
    <w:p w14:paraId="3CDD190D" w14:textId="77777777" w:rsidR="00CE0777" w:rsidRPr="008A358D" w:rsidRDefault="00CE0777" w:rsidP="008A358D">
      <w:pPr>
        <w:pStyle w:val="Nadpisyvechny"/>
        <w:rPr>
          <w:sz w:val="24"/>
          <w:szCs w:val="24"/>
        </w:rPr>
      </w:pPr>
      <w:r w:rsidRPr="008A358D">
        <w:rPr>
          <w:sz w:val="24"/>
          <w:szCs w:val="24"/>
        </w:rPr>
        <w:t>Obchodní společnost</w:t>
      </w:r>
    </w:p>
    <w:p w14:paraId="0916CDEF" w14:textId="77777777" w:rsidR="00CE0777" w:rsidRPr="008A358D" w:rsidRDefault="00CE0777" w:rsidP="00CE0777">
      <w:pPr>
        <w:spacing w:after="0"/>
        <w:rPr>
          <w:i w:val="0"/>
          <w:iCs w:val="0"/>
        </w:rPr>
      </w:pPr>
      <w:r w:rsidRPr="008A358D">
        <w:rPr>
          <w:b/>
          <w:bCs/>
          <w:i w:val="0"/>
          <w:iCs w:val="0"/>
        </w:rPr>
        <w:t>= právnická osoba, která je na trhu práce za účelem výdělku</w:t>
      </w:r>
    </w:p>
    <w:p w14:paraId="4AE704DE" w14:textId="77777777" w:rsidR="00CE0777" w:rsidRPr="008A358D" w:rsidRDefault="00CE0777" w:rsidP="00CE0777">
      <w:pPr>
        <w:pStyle w:val="Odstavecseseznamem"/>
        <w:numPr>
          <w:ilvl w:val="0"/>
          <w:numId w:val="5"/>
        </w:numPr>
        <w:spacing w:after="0"/>
        <w:rPr>
          <w:i w:val="0"/>
          <w:iCs w:val="0"/>
        </w:rPr>
      </w:pPr>
      <w:r w:rsidRPr="008A358D">
        <w:rPr>
          <w:b/>
          <w:bCs/>
          <w:i w:val="0"/>
          <w:iCs w:val="0"/>
        </w:rPr>
        <w:t xml:space="preserve">pramen: </w:t>
      </w:r>
      <w:r w:rsidRPr="008A358D">
        <w:rPr>
          <w:i w:val="0"/>
          <w:iCs w:val="0"/>
        </w:rPr>
        <w:t xml:space="preserve">občanský zákoník, zákoník práce, zákon o obchodních korporacích, zákon o mezinárodním právu </w:t>
      </w:r>
    </w:p>
    <w:p w14:paraId="1BB29796" w14:textId="77777777" w:rsidR="00CE0777" w:rsidRPr="008A358D" w:rsidRDefault="00CE0777" w:rsidP="00CE0777">
      <w:pPr>
        <w:pStyle w:val="Odstavecseseznamem"/>
        <w:numPr>
          <w:ilvl w:val="0"/>
          <w:numId w:val="5"/>
        </w:numPr>
        <w:spacing w:after="0"/>
        <w:rPr>
          <w:i w:val="0"/>
          <w:iCs w:val="0"/>
        </w:rPr>
      </w:pPr>
      <w:r w:rsidRPr="008A358D">
        <w:rPr>
          <w:b/>
          <w:bCs/>
          <w:i w:val="0"/>
          <w:iCs w:val="0"/>
        </w:rPr>
        <w:t>soukromé právo -</w:t>
      </w:r>
      <w:r w:rsidRPr="008A358D">
        <w:rPr>
          <w:i w:val="0"/>
          <w:iCs w:val="0"/>
        </w:rPr>
        <w:t xml:space="preserve"> obchodní</w:t>
      </w:r>
    </w:p>
    <w:p w14:paraId="2D6E0E4A" w14:textId="77777777" w:rsidR="00CE0777" w:rsidRPr="008A358D" w:rsidRDefault="00CE0777" w:rsidP="008A358D">
      <w:pPr>
        <w:pStyle w:val="Nadpisyvechny"/>
        <w:spacing w:after="0"/>
        <w:rPr>
          <w:rStyle w:val="Zdraznn"/>
          <w:rFonts w:asciiTheme="minorHAnsi" w:eastAsiaTheme="minorEastAsia" w:hAnsiTheme="minorHAnsi" w:cstheme="minorBidi"/>
          <w:b/>
          <w:bCs/>
          <w:i w:val="0"/>
          <w:iCs w:val="0"/>
          <w:color w:val="auto"/>
          <w:bdr w:val="none" w:sz="0" w:space="0" w:color="auto"/>
          <w:shd w:val="clear" w:color="auto" w:fill="auto"/>
        </w:rPr>
      </w:pPr>
      <w:r w:rsidRPr="008A358D">
        <w:rPr>
          <w:rStyle w:val="Zdraznn"/>
          <w:rFonts w:asciiTheme="minorHAnsi" w:eastAsiaTheme="minorEastAsia" w:hAnsiTheme="minorHAnsi" w:cstheme="minorBidi"/>
          <w:b/>
          <w:bCs/>
          <w:i w:val="0"/>
          <w:iCs w:val="0"/>
          <w:color w:val="auto"/>
          <w:bdr w:val="none" w:sz="0" w:space="0" w:color="auto"/>
          <w:shd w:val="clear" w:color="auto" w:fill="auto"/>
        </w:rPr>
        <w:t>založení</w:t>
      </w:r>
    </w:p>
    <w:p w14:paraId="7226FA95" w14:textId="77777777" w:rsidR="00CE0777" w:rsidRPr="008A358D" w:rsidRDefault="00CE0777" w:rsidP="00CE0777">
      <w:pPr>
        <w:pStyle w:val="Odstavecseseznamem"/>
        <w:numPr>
          <w:ilvl w:val="0"/>
          <w:numId w:val="5"/>
        </w:numPr>
        <w:spacing w:after="0"/>
        <w:rPr>
          <w:i w:val="0"/>
          <w:iCs w:val="0"/>
        </w:rPr>
      </w:pPr>
      <w:r w:rsidRPr="008A358D">
        <w:rPr>
          <w:b/>
          <w:bCs/>
          <w:i w:val="0"/>
          <w:iCs w:val="0"/>
        </w:rPr>
        <w:t xml:space="preserve">společenská smlouva: </w:t>
      </w:r>
      <w:r w:rsidRPr="008A358D">
        <w:rPr>
          <w:i w:val="0"/>
          <w:iCs w:val="0"/>
        </w:rPr>
        <w:t>více zakladatelů</w:t>
      </w:r>
    </w:p>
    <w:p w14:paraId="5C680DD4" w14:textId="77777777" w:rsidR="00CE0777" w:rsidRPr="008A358D" w:rsidRDefault="00CE0777" w:rsidP="00CE0777">
      <w:pPr>
        <w:pStyle w:val="Odstavecseseznamem"/>
        <w:numPr>
          <w:ilvl w:val="0"/>
          <w:numId w:val="5"/>
        </w:numPr>
        <w:spacing w:after="0"/>
        <w:rPr>
          <w:i w:val="0"/>
          <w:iCs w:val="0"/>
        </w:rPr>
      </w:pPr>
      <w:r w:rsidRPr="008A358D">
        <w:rPr>
          <w:b/>
          <w:bCs/>
          <w:i w:val="0"/>
          <w:iCs w:val="0"/>
        </w:rPr>
        <w:t>zakladatelská listina:</w:t>
      </w:r>
      <w:r w:rsidRPr="008A358D">
        <w:rPr>
          <w:i w:val="0"/>
          <w:iCs w:val="0"/>
        </w:rPr>
        <w:t xml:space="preserve"> jeden zakladatel</w:t>
      </w:r>
    </w:p>
    <w:p w14:paraId="1EE766D8" w14:textId="77777777" w:rsidR="00CE0777" w:rsidRPr="008A358D" w:rsidRDefault="00CE0777" w:rsidP="00CE0777">
      <w:pPr>
        <w:spacing w:after="0"/>
        <w:rPr>
          <w:b/>
          <w:bCs/>
          <w:i w:val="0"/>
          <w:iCs w:val="0"/>
        </w:rPr>
      </w:pPr>
      <w:r w:rsidRPr="008A358D">
        <w:rPr>
          <w:rStyle w:val="NadpisyvechnyChar"/>
          <w:i w:val="0"/>
          <w:iCs w:val="0"/>
        </w:rPr>
        <w:t>vznik</w:t>
      </w:r>
      <w:r w:rsidRPr="008A358D">
        <w:rPr>
          <w:b/>
          <w:bCs/>
          <w:i w:val="0"/>
          <w:iCs w:val="0"/>
        </w:rPr>
        <w:t xml:space="preserve"> </w:t>
      </w:r>
      <w:r w:rsidRPr="008A358D">
        <w:rPr>
          <w:i w:val="0"/>
          <w:iCs w:val="0"/>
        </w:rPr>
        <w:t xml:space="preserve">- zápisem do </w:t>
      </w:r>
      <w:r w:rsidRPr="008A358D">
        <w:rPr>
          <w:b/>
          <w:bCs/>
          <w:i w:val="0"/>
          <w:iCs w:val="0"/>
        </w:rPr>
        <w:t>Obchodního rejstříku</w:t>
      </w:r>
    </w:p>
    <w:p w14:paraId="2E61245E" w14:textId="77777777" w:rsidR="00CE0777" w:rsidRPr="008A358D" w:rsidRDefault="00CE0777" w:rsidP="008A358D">
      <w:pPr>
        <w:pStyle w:val="Nadpisyvechny"/>
        <w:spacing w:after="0"/>
        <w:rPr>
          <w:rStyle w:val="Zdraznn"/>
          <w:rFonts w:asciiTheme="minorHAnsi" w:eastAsiaTheme="minorEastAsia" w:hAnsiTheme="minorHAnsi" w:cstheme="minorBidi"/>
          <w:b/>
          <w:bCs/>
          <w:i w:val="0"/>
          <w:iCs w:val="0"/>
          <w:color w:val="auto"/>
          <w:bdr w:val="none" w:sz="0" w:space="0" w:color="auto"/>
          <w:shd w:val="clear" w:color="auto" w:fill="auto"/>
        </w:rPr>
      </w:pPr>
      <w:r w:rsidRPr="008A358D">
        <w:rPr>
          <w:rStyle w:val="Zdraznn"/>
          <w:rFonts w:asciiTheme="minorHAnsi" w:eastAsiaTheme="minorEastAsia" w:hAnsiTheme="minorHAnsi" w:cstheme="minorBidi"/>
          <w:b/>
          <w:bCs/>
          <w:i w:val="0"/>
          <w:iCs w:val="0"/>
          <w:color w:val="auto"/>
          <w:bdr w:val="none" w:sz="0" w:space="0" w:color="auto"/>
          <w:shd w:val="clear" w:color="auto" w:fill="auto"/>
        </w:rPr>
        <w:t>zánik</w:t>
      </w:r>
    </w:p>
    <w:p w14:paraId="5FBCF0F4" w14:textId="77777777" w:rsidR="00CE0777" w:rsidRPr="008A358D" w:rsidRDefault="00CE0777" w:rsidP="00CE0777">
      <w:pPr>
        <w:pStyle w:val="Odstavecseseznamem"/>
        <w:numPr>
          <w:ilvl w:val="0"/>
          <w:numId w:val="5"/>
        </w:numPr>
        <w:spacing w:after="0"/>
        <w:rPr>
          <w:i w:val="0"/>
          <w:iCs w:val="0"/>
        </w:rPr>
      </w:pPr>
      <w:r w:rsidRPr="008A358D">
        <w:rPr>
          <w:b/>
          <w:bCs/>
          <w:i w:val="0"/>
          <w:iCs w:val="0"/>
        </w:rPr>
        <w:t xml:space="preserve">dobrovolně </w:t>
      </w:r>
      <w:r w:rsidRPr="008A358D">
        <w:rPr>
          <w:i w:val="0"/>
          <w:iCs w:val="0"/>
        </w:rPr>
        <w:t>(účastníci se rozhodnou ukončit činnost)</w:t>
      </w:r>
    </w:p>
    <w:p w14:paraId="6E74B36E" w14:textId="77777777" w:rsidR="00CE0777" w:rsidRPr="008A358D" w:rsidRDefault="00CE0777" w:rsidP="00CE0777">
      <w:pPr>
        <w:pStyle w:val="Odstavecseseznamem"/>
        <w:numPr>
          <w:ilvl w:val="0"/>
          <w:numId w:val="5"/>
        </w:numPr>
        <w:spacing w:after="0"/>
        <w:rPr>
          <w:b/>
          <w:bCs/>
          <w:i w:val="0"/>
          <w:iCs w:val="0"/>
        </w:rPr>
      </w:pPr>
      <w:r w:rsidRPr="008A358D">
        <w:rPr>
          <w:b/>
          <w:bCs/>
          <w:i w:val="0"/>
          <w:iCs w:val="0"/>
        </w:rPr>
        <w:t>rozhodnutím soudu</w:t>
      </w:r>
    </w:p>
    <w:p w14:paraId="0E14674B" w14:textId="77777777" w:rsidR="00CE0777" w:rsidRPr="008A358D" w:rsidRDefault="00CE0777" w:rsidP="00CE0777">
      <w:pPr>
        <w:pStyle w:val="Odstavecseseznamem"/>
        <w:numPr>
          <w:ilvl w:val="0"/>
          <w:numId w:val="5"/>
        </w:numPr>
        <w:spacing w:after="0"/>
        <w:rPr>
          <w:i w:val="0"/>
          <w:iCs w:val="0"/>
        </w:rPr>
      </w:pPr>
      <w:r w:rsidRPr="008A358D">
        <w:rPr>
          <w:b/>
          <w:bCs/>
          <w:i w:val="0"/>
          <w:iCs w:val="0"/>
        </w:rPr>
        <w:t xml:space="preserve">s likvidací </w:t>
      </w:r>
      <w:r w:rsidRPr="008A358D">
        <w:rPr>
          <w:i w:val="0"/>
          <w:iCs w:val="0"/>
        </w:rPr>
        <w:t>(všechny závazky splaceny, majetek se rozděluje, zánik společnosti)</w:t>
      </w:r>
    </w:p>
    <w:p w14:paraId="3FCB641D" w14:textId="77777777" w:rsidR="00CE0777" w:rsidRPr="008A358D" w:rsidRDefault="00CE0777" w:rsidP="00CE0777">
      <w:pPr>
        <w:pStyle w:val="Odstavecseseznamem"/>
        <w:numPr>
          <w:ilvl w:val="0"/>
          <w:numId w:val="5"/>
        </w:numPr>
        <w:spacing w:after="0"/>
        <w:rPr>
          <w:i w:val="0"/>
          <w:iCs w:val="0"/>
        </w:rPr>
      </w:pPr>
      <w:r w:rsidRPr="008A358D">
        <w:rPr>
          <w:b/>
          <w:bCs/>
          <w:i w:val="0"/>
          <w:iCs w:val="0"/>
        </w:rPr>
        <w:t xml:space="preserve">bez likvidace </w:t>
      </w:r>
      <w:r w:rsidRPr="008A358D">
        <w:rPr>
          <w:i w:val="0"/>
          <w:iCs w:val="0"/>
        </w:rPr>
        <w:t xml:space="preserve">(společnost přechází na někoho jiného/ spojí se s jinou společností </w:t>
      </w:r>
      <w:r w:rsidRPr="008A358D">
        <w:rPr>
          <w:i w:val="0"/>
          <w:iCs w:val="0"/>
        </w:rPr>
        <w:sym w:font="Symbol" w:char="F0AE"/>
      </w:r>
      <w:r w:rsidRPr="008A358D">
        <w:rPr>
          <w:i w:val="0"/>
          <w:iCs w:val="0"/>
        </w:rPr>
        <w:t xml:space="preserve"> </w:t>
      </w:r>
      <w:r w:rsidRPr="008A358D">
        <w:rPr>
          <w:b/>
          <w:bCs/>
          <w:i w:val="0"/>
          <w:iCs w:val="0"/>
        </w:rPr>
        <w:t>fúze</w:t>
      </w:r>
      <w:r w:rsidRPr="008A358D">
        <w:rPr>
          <w:i w:val="0"/>
          <w:iCs w:val="0"/>
        </w:rPr>
        <w:t>)</w:t>
      </w:r>
    </w:p>
    <w:p w14:paraId="78CC8B64" w14:textId="77777777" w:rsidR="00CE0777" w:rsidRPr="008A358D" w:rsidRDefault="00CE0777" w:rsidP="00CE0777">
      <w:pPr>
        <w:pStyle w:val="Odstavecseseznamem"/>
        <w:numPr>
          <w:ilvl w:val="0"/>
          <w:numId w:val="5"/>
        </w:numPr>
        <w:spacing w:after="0"/>
        <w:rPr>
          <w:i w:val="0"/>
          <w:iCs w:val="0"/>
        </w:rPr>
      </w:pPr>
      <w:r w:rsidRPr="008A358D">
        <w:rPr>
          <w:i w:val="0"/>
          <w:iCs w:val="0"/>
        </w:rPr>
        <w:t>vymazání z Obchodního rejstříku</w:t>
      </w:r>
    </w:p>
    <w:p w14:paraId="5A0C79E1" w14:textId="2CFAEFD2" w:rsidR="00CE0777" w:rsidRPr="008A358D" w:rsidRDefault="00CE0777" w:rsidP="00CE0777">
      <w:pPr>
        <w:spacing w:after="0"/>
        <w:ind w:left="360"/>
        <w:rPr>
          <w:i w:val="0"/>
          <w:iCs w:val="0"/>
        </w:rPr>
      </w:pPr>
      <w:r w:rsidRPr="008A358D">
        <w:rPr>
          <w:i w:val="0"/>
          <w:iCs w:val="0"/>
          <w:noProof/>
        </w:rPr>
        <w:lastRenderedPageBreak/>
        <w:drawing>
          <wp:inline distT="0" distB="0" distL="0" distR="0" wp14:anchorId="6C509356" wp14:editId="3E786D03">
            <wp:extent cx="5509260" cy="1546860"/>
            <wp:effectExtent l="38100" t="0" r="15240" b="0"/>
            <wp:docPr id="1810688505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</w:p>
    <w:p w14:paraId="2BACA500" w14:textId="77777777" w:rsidR="00CE0777" w:rsidRPr="008A358D" w:rsidRDefault="00CE0777" w:rsidP="00CE0777">
      <w:pPr>
        <w:pStyle w:val="Odstavecseseznamem"/>
        <w:numPr>
          <w:ilvl w:val="0"/>
          <w:numId w:val="6"/>
        </w:numPr>
        <w:spacing w:after="0"/>
        <w:rPr>
          <w:i w:val="0"/>
          <w:iCs w:val="0"/>
        </w:rPr>
      </w:pPr>
      <w:r w:rsidRPr="008A358D">
        <w:rPr>
          <w:b/>
          <w:bCs/>
          <w:i w:val="0"/>
          <w:iCs w:val="0"/>
        </w:rPr>
        <w:t xml:space="preserve">osobní společnosti: </w:t>
      </w:r>
      <w:r w:rsidRPr="008A358D">
        <w:rPr>
          <w:i w:val="0"/>
          <w:iCs w:val="0"/>
        </w:rPr>
        <w:t>neomezené ručení, není potřeba kapitál</w:t>
      </w:r>
    </w:p>
    <w:p w14:paraId="1942B8EF" w14:textId="77777777" w:rsidR="00CE0777" w:rsidRPr="008A358D" w:rsidRDefault="00CE0777" w:rsidP="00CE0777">
      <w:pPr>
        <w:pStyle w:val="Odstavecseseznamem"/>
        <w:numPr>
          <w:ilvl w:val="0"/>
          <w:numId w:val="6"/>
        </w:numPr>
        <w:spacing w:after="0"/>
        <w:rPr>
          <w:i w:val="0"/>
          <w:iCs w:val="0"/>
        </w:rPr>
      </w:pPr>
      <w:r w:rsidRPr="008A358D">
        <w:rPr>
          <w:b/>
          <w:bCs/>
          <w:i w:val="0"/>
          <w:iCs w:val="0"/>
        </w:rPr>
        <w:t>kapitálové společnosti:</w:t>
      </w:r>
      <w:r w:rsidRPr="008A358D">
        <w:rPr>
          <w:i w:val="0"/>
          <w:iCs w:val="0"/>
        </w:rPr>
        <w:t xml:space="preserve"> omezené ručení, je potřeba kapitál</w:t>
      </w:r>
    </w:p>
    <w:p w14:paraId="2FBD6AB0" w14:textId="77777777" w:rsidR="00CE0777" w:rsidRPr="008A358D" w:rsidRDefault="00CE0777" w:rsidP="008A358D">
      <w:pPr>
        <w:pStyle w:val="Nadpisyvechny"/>
        <w:spacing w:after="0"/>
        <w:rPr>
          <w:rStyle w:val="Zdraznn"/>
          <w:rFonts w:asciiTheme="minorHAnsi" w:eastAsiaTheme="minorEastAsia" w:hAnsiTheme="minorHAnsi" w:cstheme="minorBidi"/>
          <w:b/>
          <w:bCs/>
          <w:i w:val="0"/>
          <w:iCs w:val="0"/>
          <w:color w:val="auto"/>
          <w:bdr w:val="none" w:sz="0" w:space="0" w:color="auto"/>
          <w:shd w:val="clear" w:color="auto" w:fill="auto"/>
        </w:rPr>
      </w:pPr>
      <w:r w:rsidRPr="008A358D">
        <w:rPr>
          <w:rStyle w:val="Zdraznn"/>
          <w:rFonts w:asciiTheme="minorHAnsi" w:eastAsiaTheme="minorEastAsia" w:hAnsiTheme="minorHAnsi" w:cstheme="minorBidi"/>
          <w:b/>
          <w:bCs/>
          <w:i w:val="0"/>
          <w:iCs w:val="0"/>
          <w:color w:val="auto"/>
          <w:bdr w:val="none" w:sz="0" w:space="0" w:color="auto"/>
          <w:shd w:val="clear" w:color="auto" w:fill="auto"/>
        </w:rPr>
        <w:t>veřejná obchodní společnost (v. o. s.)</w:t>
      </w:r>
    </w:p>
    <w:p w14:paraId="10B2AED1" w14:textId="77777777" w:rsidR="00CE0777" w:rsidRPr="008A358D" w:rsidRDefault="00CE0777" w:rsidP="00CE0777">
      <w:pPr>
        <w:pStyle w:val="Odstavecseseznamem"/>
        <w:numPr>
          <w:ilvl w:val="0"/>
          <w:numId w:val="6"/>
        </w:numPr>
        <w:spacing w:after="0"/>
        <w:rPr>
          <w:i w:val="0"/>
          <w:iCs w:val="0"/>
        </w:rPr>
      </w:pPr>
      <w:r w:rsidRPr="008A358D">
        <w:rPr>
          <w:i w:val="0"/>
          <w:iCs w:val="0"/>
        </w:rPr>
        <w:t>osobní (kapitál nemusí být a ručí celým svým majetkem)</w:t>
      </w:r>
    </w:p>
    <w:p w14:paraId="31E94957" w14:textId="77777777" w:rsidR="00CE0777" w:rsidRPr="008A358D" w:rsidRDefault="00CE0777" w:rsidP="00CE0777">
      <w:pPr>
        <w:pStyle w:val="Odstavecseseznamem"/>
        <w:numPr>
          <w:ilvl w:val="0"/>
          <w:numId w:val="6"/>
        </w:numPr>
        <w:spacing w:after="0"/>
        <w:rPr>
          <w:i w:val="0"/>
          <w:iCs w:val="0"/>
        </w:rPr>
      </w:pPr>
      <w:r w:rsidRPr="008A358D">
        <w:rPr>
          <w:i w:val="0"/>
          <w:iCs w:val="0"/>
        </w:rPr>
        <w:t>minimálně 2 společníci</w:t>
      </w:r>
    </w:p>
    <w:p w14:paraId="5DAF5809" w14:textId="77777777" w:rsidR="00CE0777" w:rsidRPr="008A358D" w:rsidRDefault="00CE0777" w:rsidP="00CE0777">
      <w:pPr>
        <w:pStyle w:val="Odstavecseseznamem"/>
        <w:numPr>
          <w:ilvl w:val="0"/>
          <w:numId w:val="6"/>
        </w:numPr>
        <w:spacing w:after="0"/>
        <w:rPr>
          <w:i w:val="0"/>
          <w:iCs w:val="0"/>
        </w:rPr>
      </w:pPr>
      <w:r w:rsidRPr="008A358D">
        <w:rPr>
          <w:i w:val="0"/>
          <w:iCs w:val="0"/>
        </w:rPr>
        <w:t xml:space="preserve">na </w:t>
      </w:r>
      <w:r w:rsidRPr="008A358D">
        <w:rPr>
          <w:b/>
          <w:bCs/>
          <w:i w:val="0"/>
          <w:iCs w:val="0"/>
        </w:rPr>
        <w:t>vedení</w:t>
      </w:r>
      <w:r w:rsidRPr="008A358D">
        <w:rPr>
          <w:i w:val="0"/>
          <w:iCs w:val="0"/>
        </w:rPr>
        <w:t xml:space="preserve"> se podílí všichni</w:t>
      </w:r>
    </w:p>
    <w:p w14:paraId="2AD12B69" w14:textId="77777777" w:rsidR="00CE0777" w:rsidRPr="008A358D" w:rsidRDefault="00CE0777" w:rsidP="00CE0777">
      <w:pPr>
        <w:pStyle w:val="Odstavecseseznamem"/>
        <w:numPr>
          <w:ilvl w:val="0"/>
          <w:numId w:val="6"/>
        </w:numPr>
        <w:spacing w:after="0"/>
        <w:rPr>
          <w:i w:val="0"/>
          <w:iCs w:val="0"/>
        </w:rPr>
      </w:pPr>
      <w:r w:rsidRPr="008A358D">
        <w:rPr>
          <w:i w:val="0"/>
          <w:iCs w:val="0"/>
        </w:rPr>
        <w:t>společenská smlouva (uvádí rozdělení zisku)</w:t>
      </w:r>
    </w:p>
    <w:p w14:paraId="357B2254" w14:textId="77777777" w:rsidR="00CE0777" w:rsidRPr="008A358D" w:rsidRDefault="00CE0777" w:rsidP="008A358D">
      <w:pPr>
        <w:pStyle w:val="Nadpisyvechny"/>
        <w:spacing w:after="0"/>
        <w:rPr>
          <w:rStyle w:val="Zdraznn"/>
          <w:rFonts w:asciiTheme="minorHAnsi" w:eastAsiaTheme="minorEastAsia" w:hAnsiTheme="minorHAnsi" w:cstheme="minorBidi"/>
          <w:b/>
          <w:bCs/>
          <w:i w:val="0"/>
          <w:iCs w:val="0"/>
          <w:color w:val="auto"/>
          <w:bdr w:val="none" w:sz="0" w:space="0" w:color="auto"/>
          <w:shd w:val="clear" w:color="auto" w:fill="auto"/>
        </w:rPr>
      </w:pPr>
      <w:r w:rsidRPr="008A358D">
        <w:rPr>
          <w:rStyle w:val="Zdraznn"/>
          <w:rFonts w:asciiTheme="minorHAnsi" w:eastAsiaTheme="minorEastAsia" w:hAnsiTheme="minorHAnsi" w:cstheme="minorBidi"/>
          <w:b/>
          <w:bCs/>
          <w:i w:val="0"/>
          <w:iCs w:val="0"/>
          <w:color w:val="auto"/>
          <w:bdr w:val="none" w:sz="0" w:space="0" w:color="auto"/>
          <w:shd w:val="clear" w:color="auto" w:fill="auto"/>
        </w:rPr>
        <w:t>komanditní společnost (k. s.)</w:t>
      </w:r>
    </w:p>
    <w:p w14:paraId="4FE0B96C" w14:textId="77777777" w:rsidR="00CE0777" w:rsidRPr="008A358D" w:rsidRDefault="00CE0777" w:rsidP="00CE0777">
      <w:pPr>
        <w:pStyle w:val="Odstavecseseznamem"/>
        <w:numPr>
          <w:ilvl w:val="0"/>
          <w:numId w:val="6"/>
        </w:numPr>
        <w:spacing w:after="0"/>
        <w:rPr>
          <w:i w:val="0"/>
          <w:iCs w:val="0"/>
        </w:rPr>
      </w:pPr>
      <w:r w:rsidRPr="008A358D">
        <w:rPr>
          <w:i w:val="0"/>
          <w:iCs w:val="0"/>
        </w:rPr>
        <w:t>osobní</w:t>
      </w:r>
    </w:p>
    <w:p w14:paraId="7B3633F4" w14:textId="77777777" w:rsidR="00CE0777" w:rsidRPr="008A358D" w:rsidRDefault="00CE0777" w:rsidP="00CE0777">
      <w:pPr>
        <w:pStyle w:val="Odstavecseseznamem"/>
        <w:numPr>
          <w:ilvl w:val="0"/>
          <w:numId w:val="6"/>
        </w:numPr>
        <w:spacing w:after="0"/>
        <w:rPr>
          <w:i w:val="0"/>
          <w:iCs w:val="0"/>
        </w:rPr>
      </w:pPr>
      <w:r w:rsidRPr="008A358D">
        <w:rPr>
          <w:b/>
          <w:bCs/>
          <w:i w:val="0"/>
          <w:iCs w:val="0"/>
        </w:rPr>
        <w:t xml:space="preserve">komanditista </w:t>
      </w:r>
    </w:p>
    <w:p w14:paraId="69742208" w14:textId="77777777" w:rsidR="00CE0777" w:rsidRPr="008A358D" w:rsidRDefault="00CE0777" w:rsidP="00CE0777">
      <w:pPr>
        <w:pStyle w:val="Odstavecseseznamem"/>
        <w:numPr>
          <w:ilvl w:val="1"/>
          <w:numId w:val="6"/>
        </w:numPr>
        <w:spacing w:after="0"/>
        <w:rPr>
          <w:i w:val="0"/>
          <w:iCs w:val="0"/>
        </w:rPr>
      </w:pPr>
      <w:r w:rsidRPr="008A358D">
        <w:rPr>
          <w:i w:val="0"/>
          <w:iCs w:val="0"/>
        </w:rPr>
        <w:t>dává vklad (min. 5K)</w:t>
      </w:r>
    </w:p>
    <w:p w14:paraId="274A79A1" w14:textId="77777777" w:rsidR="00CE0777" w:rsidRPr="008A358D" w:rsidRDefault="00CE0777" w:rsidP="00CE0777">
      <w:pPr>
        <w:pStyle w:val="Odstavecseseznamem"/>
        <w:numPr>
          <w:ilvl w:val="1"/>
          <w:numId w:val="6"/>
        </w:numPr>
        <w:spacing w:after="0"/>
        <w:rPr>
          <w:i w:val="0"/>
          <w:iCs w:val="0"/>
        </w:rPr>
      </w:pPr>
      <w:r w:rsidRPr="008A358D">
        <w:rPr>
          <w:i w:val="0"/>
          <w:iCs w:val="0"/>
        </w:rPr>
        <w:t>ručí do výše svého vkladu</w:t>
      </w:r>
    </w:p>
    <w:p w14:paraId="6F28DE77" w14:textId="77777777" w:rsidR="00CE0777" w:rsidRPr="008A358D" w:rsidRDefault="00CE0777" w:rsidP="00CE0777">
      <w:pPr>
        <w:pStyle w:val="Odstavecseseznamem"/>
        <w:numPr>
          <w:ilvl w:val="0"/>
          <w:numId w:val="6"/>
        </w:numPr>
        <w:spacing w:after="0"/>
        <w:rPr>
          <w:i w:val="0"/>
          <w:iCs w:val="0"/>
        </w:rPr>
      </w:pPr>
      <w:r w:rsidRPr="008A358D">
        <w:rPr>
          <w:b/>
          <w:bCs/>
          <w:i w:val="0"/>
          <w:iCs w:val="0"/>
        </w:rPr>
        <w:t>komplementář</w:t>
      </w:r>
    </w:p>
    <w:p w14:paraId="0DEB784A" w14:textId="77777777" w:rsidR="00CE0777" w:rsidRPr="008A358D" w:rsidRDefault="00CE0777" w:rsidP="00CE0777">
      <w:pPr>
        <w:pStyle w:val="Odstavecseseznamem"/>
        <w:numPr>
          <w:ilvl w:val="1"/>
          <w:numId w:val="6"/>
        </w:numPr>
        <w:spacing w:after="0"/>
        <w:rPr>
          <w:i w:val="0"/>
          <w:iCs w:val="0"/>
        </w:rPr>
      </w:pPr>
      <w:r w:rsidRPr="008A358D">
        <w:rPr>
          <w:i w:val="0"/>
          <w:iCs w:val="0"/>
        </w:rPr>
        <w:t>nemusí nic vkládat</w:t>
      </w:r>
    </w:p>
    <w:p w14:paraId="1D726881" w14:textId="77777777" w:rsidR="00CE0777" w:rsidRPr="008A358D" w:rsidRDefault="00CE0777" w:rsidP="00CE0777">
      <w:pPr>
        <w:pStyle w:val="Odstavecseseznamem"/>
        <w:numPr>
          <w:ilvl w:val="1"/>
          <w:numId w:val="6"/>
        </w:numPr>
        <w:spacing w:after="0"/>
        <w:rPr>
          <w:i w:val="0"/>
          <w:iCs w:val="0"/>
        </w:rPr>
      </w:pPr>
      <w:r w:rsidRPr="008A358D">
        <w:rPr>
          <w:i w:val="0"/>
          <w:iCs w:val="0"/>
        </w:rPr>
        <w:t>ručí neomezeně</w:t>
      </w:r>
    </w:p>
    <w:p w14:paraId="491FEA7D" w14:textId="77777777" w:rsidR="00CE0777" w:rsidRPr="008A358D" w:rsidRDefault="00CE0777" w:rsidP="00CE0777">
      <w:pPr>
        <w:pStyle w:val="Odstavecseseznamem"/>
        <w:numPr>
          <w:ilvl w:val="1"/>
          <w:numId w:val="6"/>
        </w:numPr>
        <w:spacing w:after="0"/>
        <w:rPr>
          <w:i w:val="0"/>
          <w:iCs w:val="0"/>
        </w:rPr>
      </w:pPr>
      <w:r w:rsidRPr="008A358D">
        <w:rPr>
          <w:i w:val="0"/>
          <w:iCs w:val="0"/>
        </w:rPr>
        <w:t>vedení firmy</w:t>
      </w:r>
    </w:p>
    <w:p w14:paraId="68739E24" w14:textId="77777777" w:rsidR="00CE0777" w:rsidRPr="008A358D" w:rsidRDefault="00CE0777" w:rsidP="00CE0777">
      <w:pPr>
        <w:pStyle w:val="Odstavecseseznamem"/>
        <w:numPr>
          <w:ilvl w:val="0"/>
          <w:numId w:val="7"/>
        </w:numPr>
        <w:spacing w:after="0"/>
        <w:rPr>
          <w:i w:val="0"/>
          <w:iCs w:val="0"/>
        </w:rPr>
      </w:pPr>
      <w:r w:rsidRPr="008A358D">
        <w:rPr>
          <w:i w:val="0"/>
          <w:iCs w:val="0"/>
        </w:rPr>
        <w:t>společenská smlouva (uvádí rozdělení zisku)</w:t>
      </w:r>
    </w:p>
    <w:p w14:paraId="3686B806" w14:textId="77777777" w:rsidR="00CE0777" w:rsidRPr="008A358D" w:rsidRDefault="00CE0777" w:rsidP="008A358D">
      <w:pPr>
        <w:pStyle w:val="Nadpisyvechny"/>
        <w:spacing w:after="0"/>
        <w:rPr>
          <w:rStyle w:val="Zdraznn"/>
          <w:rFonts w:asciiTheme="minorHAnsi" w:eastAsiaTheme="minorEastAsia" w:hAnsiTheme="minorHAnsi" w:cstheme="minorBidi"/>
          <w:b/>
          <w:bCs/>
          <w:i w:val="0"/>
          <w:iCs w:val="0"/>
          <w:color w:val="auto"/>
          <w:bdr w:val="none" w:sz="0" w:space="0" w:color="auto"/>
          <w:shd w:val="clear" w:color="auto" w:fill="auto"/>
        </w:rPr>
      </w:pPr>
      <w:r w:rsidRPr="008A358D">
        <w:rPr>
          <w:rStyle w:val="Zdraznn"/>
          <w:rFonts w:asciiTheme="minorHAnsi" w:eastAsiaTheme="minorEastAsia" w:hAnsiTheme="minorHAnsi" w:cstheme="minorBidi"/>
          <w:b/>
          <w:bCs/>
          <w:i w:val="0"/>
          <w:iCs w:val="0"/>
          <w:color w:val="auto"/>
          <w:bdr w:val="none" w:sz="0" w:space="0" w:color="auto"/>
          <w:shd w:val="clear" w:color="auto" w:fill="auto"/>
        </w:rPr>
        <w:t>společnost s ručením omezeným (s. r. o.)</w:t>
      </w:r>
    </w:p>
    <w:p w14:paraId="694E9C10" w14:textId="77777777" w:rsidR="00CE0777" w:rsidRPr="008A358D" w:rsidRDefault="00CE0777" w:rsidP="00CE0777">
      <w:pPr>
        <w:pStyle w:val="Odstavecseseznamem"/>
        <w:numPr>
          <w:ilvl w:val="0"/>
          <w:numId w:val="6"/>
        </w:numPr>
        <w:spacing w:after="0"/>
        <w:rPr>
          <w:i w:val="0"/>
          <w:iCs w:val="0"/>
        </w:rPr>
      </w:pPr>
      <w:r w:rsidRPr="008A358D">
        <w:rPr>
          <w:i w:val="0"/>
          <w:iCs w:val="0"/>
        </w:rPr>
        <w:t xml:space="preserve">kapitálová </w:t>
      </w:r>
    </w:p>
    <w:p w14:paraId="07C60282" w14:textId="77777777" w:rsidR="00CE0777" w:rsidRPr="008A358D" w:rsidRDefault="00CE0777" w:rsidP="00CE0777">
      <w:pPr>
        <w:pStyle w:val="Odstavecseseznamem"/>
        <w:numPr>
          <w:ilvl w:val="0"/>
          <w:numId w:val="6"/>
        </w:numPr>
        <w:spacing w:after="0"/>
        <w:rPr>
          <w:i w:val="0"/>
          <w:iCs w:val="0"/>
        </w:rPr>
      </w:pPr>
      <w:r w:rsidRPr="008A358D">
        <w:rPr>
          <w:i w:val="0"/>
          <w:iCs w:val="0"/>
        </w:rPr>
        <w:t>1 - 50 zakladatelů</w:t>
      </w:r>
    </w:p>
    <w:p w14:paraId="525AEFE5" w14:textId="77777777" w:rsidR="00CE0777" w:rsidRPr="008A358D" w:rsidRDefault="00CE0777" w:rsidP="00CE0777">
      <w:pPr>
        <w:pStyle w:val="Odstavecseseznamem"/>
        <w:numPr>
          <w:ilvl w:val="0"/>
          <w:numId w:val="6"/>
        </w:numPr>
        <w:spacing w:after="0"/>
        <w:rPr>
          <w:i w:val="0"/>
          <w:iCs w:val="0"/>
        </w:rPr>
      </w:pPr>
      <w:r w:rsidRPr="008A358D">
        <w:rPr>
          <w:b/>
          <w:bCs/>
          <w:i w:val="0"/>
          <w:iCs w:val="0"/>
        </w:rPr>
        <w:t>vklad:</w:t>
      </w:r>
      <w:r w:rsidRPr="008A358D">
        <w:rPr>
          <w:i w:val="0"/>
          <w:iCs w:val="0"/>
        </w:rPr>
        <w:t xml:space="preserve"> min. 1 Kč od každého</w:t>
      </w:r>
    </w:p>
    <w:p w14:paraId="05B206A7" w14:textId="77777777" w:rsidR="00CE0777" w:rsidRPr="008A358D" w:rsidRDefault="00CE0777" w:rsidP="00CE0777">
      <w:pPr>
        <w:pStyle w:val="Odstavecseseznamem"/>
        <w:numPr>
          <w:ilvl w:val="0"/>
          <w:numId w:val="6"/>
        </w:numPr>
        <w:spacing w:after="0"/>
        <w:rPr>
          <w:i w:val="0"/>
          <w:iCs w:val="0"/>
        </w:rPr>
      </w:pPr>
      <w:r w:rsidRPr="008A358D">
        <w:rPr>
          <w:i w:val="0"/>
          <w:iCs w:val="0"/>
        </w:rPr>
        <w:t>ručí celým svým majetkem do výše počátečního vkladu</w:t>
      </w:r>
    </w:p>
    <w:p w14:paraId="19B5DBB5" w14:textId="77777777" w:rsidR="00CE0777" w:rsidRPr="008A358D" w:rsidRDefault="00CE0777" w:rsidP="00CE0777">
      <w:pPr>
        <w:pStyle w:val="Odstavecseseznamem"/>
        <w:numPr>
          <w:ilvl w:val="0"/>
          <w:numId w:val="6"/>
        </w:numPr>
        <w:spacing w:after="0"/>
        <w:rPr>
          <w:i w:val="0"/>
          <w:iCs w:val="0"/>
        </w:rPr>
      </w:pPr>
      <w:r w:rsidRPr="008A358D">
        <w:rPr>
          <w:i w:val="0"/>
          <w:iCs w:val="0"/>
        </w:rPr>
        <w:t>vedení: valná hromada, kontrolní rada, jednatel</w:t>
      </w:r>
    </w:p>
    <w:p w14:paraId="70BA7A94" w14:textId="77777777" w:rsidR="00CE0777" w:rsidRPr="008A358D" w:rsidRDefault="00CE0777" w:rsidP="00CE0777">
      <w:pPr>
        <w:pStyle w:val="Odstavecseseznamem"/>
        <w:numPr>
          <w:ilvl w:val="0"/>
          <w:numId w:val="6"/>
        </w:numPr>
        <w:spacing w:after="0"/>
        <w:rPr>
          <w:i w:val="0"/>
          <w:iCs w:val="0"/>
        </w:rPr>
      </w:pPr>
      <w:r w:rsidRPr="008A358D">
        <w:rPr>
          <w:i w:val="0"/>
          <w:iCs w:val="0"/>
        </w:rPr>
        <w:t>společenská smlouva (uvádí rozdělení zisku)</w:t>
      </w:r>
    </w:p>
    <w:p w14:paraId="3CFD7913" w14:textId="77777777" w:rsidR="00CE0777" w:rsidRPr="008A358D" w:rsidRDefault="00CE0777" w:rsidP="008A358D">
      <w:pPr>
        <w:pStyle w:val="Nadpisyvechny"/>
        <w:spacing w:after="0"/>
        <w:rPr>
          <w:rStyle w:val="Zdraznn"/>
          <w:rFonts w:asciiTheme="minorHAnsi" w:eastAsiaTheme="minorEastAsia" w:hAnsiTheme="minorHAnsi" w:cstheme="minorBidi"/>
          <w:b/>
          <w:bCs/>
          <w:i w:val="0"/>
          <w:iCs w:val="0"/>
          <w:color w:val="auto"/>
          <w:bdr w:val="none" w:sz="0" w:space="0" w:color="auto"/>
          <w:shd w:val="clear" w:color="auto" w:fill="auto"/>
        </w:rPr>
      </w:pPr>
      <w:r w:rsidRPr="008A358D">
        <w:rPr>
          <w:rStyle w:val="Zdraznn"/>
          <w:rFonts w:asciiTheme="minorHAnsi" w:eastAsiaTheme="minorEastAsia" w:hAnsiTheme="minorHAnsi" w:cstheme="minorBidi"/>
          <w:b/>
          <w:bCs/>
          <w:i w:val="0"/>
          <w:iCs w:val="0"/>
          <w:color w:val="auto"/>
          <w:bdr w:val="none" w:sz="0" w:space="0" w:color="auto"/>
          <w:shd w:val="clear" w:color="auto" w:fill="auto"/>
        </w:rPr>
        <w:t>akciová společnost (a. s.)</w:t>
      </w:r>
    </w:p>
    <w:p w14:paraId="631AAABD" w14:textId="77777777" w:rsidR="00CE0777" w:rsidRPr="008A358D" w:rsidRDefault="00CE0777" w:rsidP="00CE0777">
      <w:pPr>
        <w:pStyle w:val="Odstavecseseznamem"/>
        <w:numPr>
          <w:ilvl w:val="0"/>
          <w:numId w:val="6"/>
        </w:numPr>
        <w:spacing w:after="0"/>
        <w:rPr>
          <w:i w:val="0"/>
          <w:iCs w:val="0"/>
        </w:rPr>
      </w:pPr>
      <w:r w:rsidRPr="008A358D">
        <w:rPr>
          <w:i w:val="0"/>
          <w:iCs w:val="0"/>
        </w:rPr>
        <w:t>kapitálová</w:t>
      </w:r>
    </w:p>
    <w:p w14:paraId="1114F087" w14:textId="77777777" w:rsidR="00CE0777" w:rsidRPr="008A358D" w:rsidRDefault="00CE0777" w:rsidP="00CE0777">
      <w:pPr>
        <w:pStyle w:val="Odstavecseseznamem"/>
        <w:numPr>
          <w:ilvl w:val="0"/>
          <w:numId w:val="6"/>
        </w:numPr>
        <w:spacing w:after="0"/>
        <w:rPr>
          <w:i w:val="0"/>
          <w:iCs w:val="0"/>
        </w:rPr>
      </w:pPr>
      <w:r w:rsidRPr="008A358D">
        <w:rPr>
          <w:b/>
          <w:bCs/>
          <w:i w:val="0"/>
          <w:iCs w:val="0"/>
        </w:rPr>
        <w:t xml:space="preserve">akcionáři </w:t>
      </w:r>
      <w:r w:rsidRPr="008A358D">
        <w:rPr>
          <w:i w:val="0"/>
          <w:iCs w:val="0"/>
        </w:rPr>
        <w:t>(neomezený počet)</w:t>
      </w:r>
    </w:p>
    <w:p w14:paraId="6B5C12AD" w14:textId="77777777" w:rsidR="00CE0777" w:rsidRPr="008A358D" w:rsidRDefault="00CE0777" w:rsidP="00CE0777">
      <w:pPr>
        <w:pStyle w:val="Odstavecseseznamem"/>
        <w:numPr>
          <w:ilvl w:val="0"/>
          <w:numId w:val="6"/>
        </w:numPr>
        <w:spacing w:after="0"/>
        <w:rPr>
          <w:i w:val="0"/>
          <w:iCs w:val="0"/>
        </w:rPr>
      </w:pPr>
      <w:r w:rsidRPr="008A358D">
        <w:rPr>
          <w:b/>
          <w:bCs/>
          <w:i w:val="0"/>
          <w:iCs w:val="0"/>
        </w:rPr>
        <w:t>kapitál:</w:t>
      </w:r>
      <w:r w:rsidRPr="008A358D">
        <w:rPr>
          <w:i w:val="0"/>
          <w:iCs w:val="0"/>
        </w:rPr>
        <w:t xml:space="preserve"> 2 milióny (20 miliónů u veřejně obchodovatelných akcií)</w:t>
      </w:r>
    </w:p>
    <w:p w14:paraId="46457A6C" w14:textId="77777777" w:rsidR="00CE0777" w:rsidRPr="008A358D" w:rsidRDefault="00CE0777" w:rsidP="00CE0777">
      <w:pPr>
        <w:pStyle w:val="Odstavecseseznamem"/>
        <w:numPr>
          <w:ilvl w:val="0"/>
          <w:numId w:val="6"/>
        </w:numPr>
        <w:spacing w:after="0"/>
        <w:rPr>
          <w:i w:val="0"/>
          <w:iCs w:val="0"/>
        </w:rPr>
      </w:pPr>
      <w:r w:rsidRPr="008A358D">
        <w:rPr>
          <w:i w:val="0"/>
          <w:iCs w:val="0"/>
        </w:rPr>
        <w:t>ručí celým svým majetkem do výše nesplaceného dluhu</w:t>
      </w:r>
    </w:p>
    <w:p w14:paraId="72765992" w14:textId="77777777" w:rsidR="00CE0777" w:rsidRPr="008A358D" w:rsidRDefault="00CE0777" w:rsidP="00CE0777">
      <w:pPr>
        <w:pStyle w:val="Odstavecseseznamem"/>
        <w:numPr>
          <w:ilvl w:val="0"/>
          <w:numId w:val="6"/>
        </w:numPr>
        <w:spacing w:after="0"/>
        <w:rPr>
          <w:b/>
          <w:bCs/>
          <w:i w:val="0"/>
          <w:iCs w:val="0"/>
        </w:rPr>
      </w:pPr>
      <w:r w:rsidRPr="008A358D">
        <w:rPr>
          <w:b/>
          <w:bCs/>
          <w:i w:val="0"/>
          <w:iCs w:val="0"/>
        </w:rPr>
        <w:t xml:space="preserve">vedení: </w:t>
      </w:r>
    </w:p>
    <w:p w14:paraId="41573C29" w14:textId="77777777" w:rsidR="00CE0777" w:rsidRPr="008A358D" w:rsidRDefault="00CE0777" w:rsidP="00CE0777">
      <w:pPr>
        <w:pStyle w:val="Odstavecseseznamem"/>
        <w:numPr>
          <w:ilvl w:val="1"/>
          <w:numId w:val="6"/>
        </w:numPr>
        <w:spacing w:after="0"/>
        <w:rPr>
          <w:i w:val="0"/>
          <w:iCs w:val="0"/>
        </w:rPr>
      </w:pPr>
      <w:r w:rsidRPr="008A358D">
        <w:rPr>
          <w:i w:val="0"/>
          <w:iCs w:val="0"/>
        </w:rPr>
        <w:t>valná hromada (nárok na účast má každý majitel akcie)</w:t>
      </w:r>
    </w:p>
    <w:p w14:paraId="4AABD021" w14:textId="77777777" w:rsidR="00CE0777" w:rsidRPr="008A358D" w:rsidRDefault="00CE0777" w:rsidP="00CE0777">
      <w:pPr>
        <w:pStyle w:val="Odstavecseseznamem"/>
        <w:numPr>
          <w:ilvl w:val="1"/>
          <w:numId w:val="6"/>
        </w:numPr>
        <w:spacing w:after="0"/>
        <w:rPr>
          <w:i w:val="0"/>
          <w:iCs w:val="0"/>
        </w:rPr>
      </w:pPr>
      <w:r w:rsidRPr="008A358D">
        <w:rPr>
          <w:i w:val="0"/>
          <w:iCs w:val="0"/>
        </w:rPr>
        <w:t>představenstvo (majoritní vlastníci akcií)</w:t>
      </w:r>
    </w:p>
    <w:p w14:paraId="3C5C56A8" w14:textId="77777777" w:rsidR="00CE0777" w:rsidRPr="008A358D" w:rsidRDefault="00CE0777" w:rsidP="00CE0777">
      <w:pPr>
        <w:pStyle w:val="Odstavecseseznamem"/>
        <w:numPr>
          <w:ilvl w:val="1"/>
          <w:numId w:val="6"/>
        </w:numPr>
        <w:spacing w:after="0"/>
        <w:rPr>
          <w:i w:val="0"/>
          <w:iCs w:val="0"/>
        </w:rPr>
      </w:pPr>
      <w:r w:rsidRPr="008A358D">
        <w:rPr>
          <w:i w:val="0"/>
          <w:iCs w:val="0"/>
        </w:rPr>
        <w:t>dozorčí rada</w:t>
      </w:r>
    </w:p>
    <w:p w14:paraId="3D754E9D" w14:textId="77777777" w:rsidR="00CE0777" w:rsidRPr="008A358D" w:rsidRDefault="00CE0777" w:rsidP="00CE0777">
      <w:pPr>
        <w:pStyle w:val="Odstavecseseznamem"/>
        <w:numPr>
          <w:ilvl w:val="0"/>
          <w:numId w:val="6"/>
        </w:numPr>
        <w:spacing w:after="0"/>
        <w:rPr>
          <w:i w:val="0"/>
          <w:iCs w:val="0"/>
        </w:rPr>
      </w:pPr>
      <w:r w:rsidRPr="008A358D">
        <w:rPr>
          <w:b/>
          <w:bCs/>
          <w:i w:val="0"/>
          <w:iCs w:val="0"/>
        </w:rPr>
        <w:t>zisk:</w:t>
      </w:r>
      <w:r w:rsidRPr="008A358D">
        <w:rPr>
          <w:i w:val="0"/>
          <w:iCs w:val="0"/>
        </w:rPr>
        <w:t xml:space="preserve"> podle podílu na akciích + akcionář 1 x ročně nárok na vyplacení </w:t>
      </w:r>
      <w:r w:rsidRPr="008A358D">
        <w:rPr>
          <w:b/>
          <w:bCs/>
          <w:i w:val="0"/>
          <w:iCs w:val="0"/>
        </w:rPr>
        <w:t>dividendy</w:t>
      </w:r>
    </w:p>
    <w:p w14:paraId="58559FDF" w14:textId="77777777" w:rsidR="00CE0777" w:rsidRPr="008A358D" w:rsidRDefault="00CE0777" w:rsidP="00CE0777">
      <w:pPr>
        <w:pStyle w:val="Odstavecseseznamem"/>
        <w:numPr>
          <w:ilvl w:val="0"/>
          <w:numId w:val="6"/>
        </w:numPr>
        <w:spacing w:after="0"/>
        <w:rPr>
          <w:i w:val="0"/>
          <w:iCs w:val="0"/>
        </w:rPr>
      </w:pPr>
      <w:r w:rsidRPr="008A358D">
        <w:rPr>
          <w:i w:val="0"/>
          <w:iCs w:val="0"/>
        </w:rPr>
        <w:t>společenská smlouva</w:t>
      </w:r>
    </w:p>
    <w:p w14:paraId="7489DB51" w14:textId="77777777" w:rsidR="008A358D" w:rsidRPr="008A358D" w:rsidRDefault="008A358D" w:rsidP="008A358D">
      <w:pPr>
        <w:pStyle w:val="Nadpisyvechny"/>
        <w:rPr>
          <w:rStyle w:val="Zdraznn"/>
          <w:rFonts w:asciiTheme="minorHAnsi" w:eastAsiaTheme="minorEastAsia" w:hAnsiTheme="minorHAnsi" w:cstheme="minorBidi"/>
          <w:b/>
          <w:bCs/>
          <w:i w:val="0"/>
          <w:iCs w:val="0"/>
          <w:color w:val="auto"/>
          <w:bdr w:val="none" w:sz="0" w:space="0" w:color="auto"/>
          <w:shd w:val="clear" w:color="auto" w:fill="auto"/>
        </w:rPr>
      </w:pPr>
    </w:p>
    <w:p w14:paraId="67E308BF" w14:textId="038731B0" w:rsidR="00CE0777" w:rsidRPr="008A358D" w:rsidRDefault="00CE0777" w:rsidP="008A358D">
      <w:pPr>
        <w:pStyle w:val="Nadpisyvechny"/>
        <w:rPr>
          <w:rStyle w:val="Zdraznn"/>
          <w:rFonts w:asciiTheme="minorHAnsi" w:eastAsiaTheme="minorEastAsia" w:hAnsiTheme="minorHAnsi" w:cstheme="minorBidi"/>
          <w:b/>
          <w:bCs/>
          <w:i w:val="0"/>
          <w:iCs w:val="0"/>
          <w:color w:val="auto"/>
          <w:bdr w:val="none" w:sz="0" w:space="0" w:color="auto"/>
          <w:shd w:val="clear" w:color="auto" w:fill="auto"/>
        </w:rPr>
      </w:pPr>
      <w:r w:rsidRPr="008A358D">
        <w:rPr>
          <w:rStyle w:val="Zdraznn"/>
          <w:rFonts w:asciiTheme="minorHAnsi" w:eastAsiaTheme="minorEastAsia" w:hAnsiTheme="minorHAnsi" w:cstheme="minorBidi"/>
          <w:b/>
          <w:bCs/>
          <w:i w:val="0"/>
          <w:iCs w:val="0"/>
          <w:color w:val="auto"/>
          <w:bdr w:val="none" w:sz="0" w:space="0" w:color="auto"/>
          <w:shd w:val="clear" w:color="auto" w:fill="auto"/>
        </w:rPr>
        <w:lastRenderedPageBreak/>
        <w:t>družstva</w:t>
      </w:r>
    </w:p>
    <w:p w14:paraId="0BD38652" w14:textId="77777777" w:rsidR="00CE0777" w:rsidRPr="008A358D" w:rsidRDefault="00CE0777" w:rsidP="00CE0777">
      <w:pPr>
        <w:pStyle w:val="Odstavecseseznamem"/>
        <w:numPr>
          <w:ilvl w:val="0"/>
          <w:numId w:val="6"/>
        </w:numPr>
        <w:rPr>
          <w:i w:val="0"/>
          <w:iCs w:val="0"/>
        </w:rPr>
      </w:pPr>
      <w:r w:rsidRPr="008A358D">
        <w:rPr>
          <w:i w:val="0"/>
          <w:iCs w:val="0"/>
        </w:rPr>
        <w:t xml:space="preserve">minimálně 3 zakladatelé </w:t>
      </w:r>
      <w:r w:rsidRPr="008A358D">
        <w:rPr>
          <w:i w:val="0"/>
          <w:iCs w:val="0"/>
        </w:rPr>
        <w:sym w:font="Symbol" w:char="F0AE"/>
      </w:r>
      <w:r w:rsidRPr="008A358D">
        <w:rPr>
          <w:i w:val="0"/>
          <w:iCs w:val="0"/>
        </w:rPr>
        <w:t xml:space="preserve"> za účelem vzájemné podpory svých členů</w:t>
      </w:r>
    </w:p>
    <w:p w14:paraId="4CD49FBA" w14:textId="77777777" w:rsidR="00CE0777" w:rsidRPr="008A358D" w:rsidRDefault="00CE0777" w:rsidP="00CE0777">
      <w:pPr>
        <w:pStyle w:val="Odstavecseseznamem"/>
        <w:numPr>
          <w:ilvl w:val="0"/>
          <w:numId w:val="6"/>
        </w:numPr>
        <w:rPr>
          <w:i w:val="0"/>
          <w:iCs w:val="0"/>
        </w:rPr>
      </w:pPr>
      <w:r w:rsidRPr="008A358D">
        <w:rPr>
          <w:b/>
          <w:i w:val="0"/>
          <w:iCs w:val="0"/>
        </w:rPr>
        <w:t xml:space="preserve">členská schůze </w:t>
      </w:r>
    </w:p>
    <w:p w14:paraId="1400754B" w14:textId="77777777" w:rsidR="00CE0777" w:rsidRPr="008A358D" w:rsidRDefault="00CE0777" w:rsidP="00CE0777">
      <w:pPr>
        <w:pStyle w:val="Odstavecseseznamem"/>
        <w:numPr>
          <w:ilvl w:val="1"/>
          <w:numId w:val="6"/>
        </w:numPr>
        <w:rPr>
          <w:i w:val="0"/>
          <w:iCs w:val="0"/>
        </w:rPr>
      </w:pPr>
      <w:r w:rsidRPr="008A358D">
        <w:rPr>
          <w:bCs/>
          <w:i w:val="0"/>
          <w:iCs w:val="0"/>
        </w:rPr>
        <w:t>založení družstva</w:t>
      </w:r>
    </w:p>
    <w:p w14:paraId="70A0861A" w14:textId="77777777" w:rsidR="00CE0777" w:rsidRPr="008A358D" w:rsidRDefault="00CE0777" w:rsidP="00CE0777">
      <w:pPr>
        <w:pStyle w:val="Odstavecseseznamem"/>
        <w:numPr>
          <w:ilvl w:val="1"/>
          <w:numId w:val="6"/>
        </w:numPr>
        <w:rPr>
          <w:i w:val="0"/>
          <w:iCs w:val="0"/>
        </w:rPr>
      </w:pPr>
      <w:r w:rsidRPr="008A358D">
        <w:rPr>
          <w:i w:val="0"/>
          <w:iCs w:val="0"/>
        </w:rPr>
        <w:t>přijetí stanov</w:t>
      </w:r>
    </w:p>
    <w:p w14:paraId="594574B3" w14:textId="77777777" w:rsidR="00CE0777" w:rsidRPr="008A358D" w:rsidRDefault="00CE0777" w:rsidP="00CE0777">
      <w:pPr>
        <w:pStyle w:val="Odstavecseseznamem"/>
        <w:numPr>
          <w:ilvl w:val="1"/>
          <w:numId w:val="6"/>
        </w:numPr>
        <w:rPr>
          <w:i w:val="0"/>
          <w:iCs w:val="0"/>
        </w:rPr>
      </w:pPr>
      <w:r w:rsidRPr="008A358D">
        <w:rPr>
          <w:i w:val="0"/>
          <w:iCs w:val="0"/>
        </w:rPr>
        <w:t>volba členů orgánů</w:t>
      </w:r>
    </w:p>
    <w:p w14:paraId="589AEE89" w14:textId="77777777" w:rsidR="00CE0777" w:rsidRPr="008A358D" w:rsidRDefault="00CE0777" w:rsidP="00CE0777">
      <w:pPr>
        <w:pStyle w:val="Odstavecseseznamem"/>
        <w:numPr>
          <w:ilvl w:val="0"/>
          <w:numId w:val="6"/>
        </w:numPr>
        <w:rPr>
          <w:i w:val="0"/>
          <w:iCs w:val="0"/>
        </w:rPr>
      </w:pPr>
      <w:r w:rsidRPr="008A358D">
        <w:rPr>
          <w:i w:val="0"/>
          <w:iCs w:val="0"/>
        </w:rPr>
        <w:t>vkladová povinnost (minimální výše základního kapitálu není předepsána)</w:t>
      </w:r>
    </w:p>
    <w:p w14:paraId="4ABDF31B" w14:textId="77777777" w:rsidR="00CE0777" w:rsidRPr="008A358D" w:rsidRDefault="00CE0777" w:rsidP="00CE0777">
      <w:pPr>
        <w:pStyle w:val="Odstavecseseznamem"/>
        <w:numPr>
          <w:ilvl w:val="0"/>
          <w:numId w:val="6"/>
        </w:numPr>
        <w:rPr>
          <w:i w:val="0"/>
          <w:iCs w:val="0"/>
        </w:rPr>
      </w:pPr>
      <w:r w:rsidRPr="008A358D">
        <w:rPr>
          <w:b/>
          <w:bCs/>
          <w:i w:val="0"/>
          <w:iCs w:val="0"/>
        </w:rPr>
        <w:t xml:space="preserve">Malé družstvo </w:t>
      </w:r>
    </w:p>
    <w:p w14:paraId="74243DE1" w14:textId="77777777" w:rsidR="00CE0777" w:rsidRPr="008A358D" w:rsidRDefault="00CE0777" w:rsidP="00CE0777">
      <w:pPr>
        <w:pStyle w:val="Odstavecseseznamem"/>
        <w:numPr>
          <w:ilvl w:val="1"/>
          <w:numId w:val="6"/>
        </w:numPr>
        <w:rPr>
          <w:i w:val="0"/>
          <w:iCs w:val="0"/>
        </w:rPr>
      </w:pPr>
      <w:r w:rsidRPr="008A358D">
        <w:rPr>
          <w:i w:val="0"/>
          <w:iCs w:val="0"/>
        </w:rPr>
        <w:t>méně než 50 členů</w:t>
      </w:r>
    </w:p>
    <w:p w14:paraId="2D66D03C" w14:textId="77777777" w:rsidR="00CE0777" w:rsidRPr="008A358D" w:rsidRDefault="00CE0777" w:rsidP="00CE0777">
      <w:pPr>
        <w:pStyle w:val="Odstavecseseznamem"/>
        <w:numPr>
          <w:ilvl w:val="1"/>
          <w:numId w:val="6"/>
        </w:numPr>
        <w:rPr>
          <w:i w:val="0"/>
          <w:iCs w:val="0"/>
        </w:rPr>
      </w:pPr>
      <w:r w:rsidRPr="008A358D">
        <w:rPr>
          <w:i w:val="0"/>
          <w:iCs w:val="0"/>
        </w:rPr>
        <w:t xml:space="preserve">stanovy mohou určit, že se představenstvo nezřizuje a statutárním orgánem je předseda. </w:t>
      </w:r>
    </w:p>
    <w:p w14:paraId="5C4F4C10" w14:textId="77777777" w:rsidR="00CE0777" w:rsidRPr="008A358D" w:rsidRDefault="00CE0777" w:rsidP="00CE0777">
      <w:pPr>
        <w:pStyle w:val="Odstavecseseznamem"/>
        <w:numPr>
          <w:ilvl w:val="0"/>
          <w:numId w:val="6"/>
        </w:numPr>
        <w:rPr>
          <w:i w:val="0"/>
          <w:iCs w:val="0"/>
        </w:rPr>
      </w:pPr>
      <w:r w:rsidRPr="008A358D">
        <w:rPr>
          <w:b/>
          <w:bCs/>
          <w:i w:val="0"/>
          <w:iCs w:val="0"/>
        </w:rPr>
        <w:t xml:space="preserve">Bytové družstvo </w:t>
      </w:r>
    </w:p>
    <w:p w14:paraId="6925D97A" w14:textId="77777777" w:rsidR="00CE0777" w:rsidRPr="008A358D" w:rsidRDefault="00CE0777" w:rsidP="00CE0777">
      <w:pPr>
        <w:pStyle w:val="Odstavecseseznamem"/>
        <w:numPr>
          <w:ilvl w:val="1"/>
          <w:numId w:val="6"/>
        </w:numPr>
        <w:rPr>
          <w:i w:val="0"/>
          <w:iCs w:val="0"/>
        </w:rPr>
      </w:pPr>
      <w:r w:rsidRPr="008A358D">
        <w:rPr>
          <w:i w:val="0"/>
          <w:iCs w:val="0"/>
        </w:rPr>
        <w:t xml:space="preserve">zajišťování bytových potřeb členů </w:t>
      </w:r>
    </w:p>
    <w:p w14:paraId="6C150B17" w14:textId="77777777" w:rsidR="00CE0777" w:rsidRPr="008A358D" w:rsidRDefault="00CE0777" w:rsidP="00CE0777">
      <w:pPr>
        <w:pStyle w:val="Odstavecseseznamem"/>
        <w:numPr>
          <w:ilvl w:val="0"/>
          <w:numId w:val="6"/>
        </w:numPr>
        <w:rPr>
          <w:i w:val="0"/>
          <w:iCs w:val="0"/>
        </w:rPr>
      </w:pPr>
      <w:r w:rsidRPr="008A358D">
        <w:rPr>
          <w:b/>
          <w:bCs/>
          <w:i w:val="0"/>
          <w:iCs w:val="0"/>
        </w:rPr>
        <w:t>Sociální družstvo</w:t>
      </w:r>
    </w:p>
    <w:p w14:paraId="7E574F2A" w14:textId="77777777" w:rsidR="00CE0777" w:rsidRPr="008A358D" w:rsidRDefault="00CE0777" w:rsidP="00CE0777">
      <w:pPr>
        <w:pStyle w:val="Odstavecseseznamem"/>
        <w:numPr>
          <w:ilvl w:val="1"/>
          <w:numId w:val="6"/>
        </w:numPr>
        <w:rPr>
          <w:i w:val="0"/>
          <w:iCs w:val="0"/>
        </w:rPr>
      </w:pPr>
      <w:r w:rsidRPr="008A358D">
        <w:rPr>
          <w:i w:val="0"/>
          <w:iCs w:val="0"/>
        </w:rPr>
        <w:t xml:space="preserve">obecně prospěšná činnost na podporu znevýhodněných osob </w:t>
      </w:r>
    </w:p>
    <w:p w14:paraId="7658C5A3" w14:textId="77777777" w:rsidR="00CE0777" w:rsidRPr="008A358D" w:rsidRDefault="00CE0777" w:rsidP="00CE0777">
      <w:pPr>
        <w:ind w:left="360"/>
        <w:rPr>
          <w:i w:val="0"/>
          <w:iCs w:val="0"/>
        </w:rPr>
      </w:pPr>
    </w:p>
    <w:sectPr w:rsidR="00CE0777" w:rsidRPr="008A35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0210F"/>
    <w:multiLevelType w:val="hybridMultilevel"/>
    <w:tmpl w:val="6D921002"/>
    <w:lvl w:ilvl="0" w:tplc="2E6C4142">
      <w:numFmt w:val="bullet"/>
      <w:pStyle w:val="normalnvole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5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384421"/>
    <w:multiLevelType w:val="hybridMultilevel"/>
    <w:tmpl w:val="53240058"/>
    <w:lvl w:ilvl="0" w:tplc="FDA4448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E839D1"/>
    <w:multiLevelType w:val="hybridMultilevel"/>
    <w:tmpl w:val="B6AC813E"/>
    <w:lvl w:ilvl="0" w:tplc="0F94E076">
      <w:start w:val="1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</w:rPr>
    </w:lvl>
    <w:lvl w:ilvl="1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F07C5A"/>
    <w:multiLevelType w:val="hybridMultilevel"/>
    <w:tmpl w:val="00D2F15E"/>
    <w:lvl w:ilvl="0" w:tplc="0F94E076">
      <w:start w:val="1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</w:rPr>
    </w:lvl>
    <w:lvl w:ilvl="1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53662D"/>
    <w:multiLevelType w:val="hybridMultilevel"/>
    <w:tmpl w:val="367A3A28"/>
    <w:lvl w:ilvl="0" w:tplc="0F94E076">
      <w:start w:val="1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5D12FE"/>
    <w:multiLevelType w:val="hybridMultilevel"/>
    <w:tmpl w:val="96E20364"/>
    <w:lvl w:ilvl="0" w:tplc="0F94E076">
      <w:start w:val="1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F05F53"/>
    <w:multiLevelType w:val="hybridMultilevel"/>
    <w:tmpl w:val="8632CE84"/>
    <w:lvl w:ilvl="0" w:tplc="FDA4448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E8359B"/>
    <w:multiLevelType w:val="hybridMultilevel"/>
    <w:tmpl w:val="8AE04DF8"/>
    <w:lvl w:ilvl="0" w:tplc="F4D8C91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Courier" w:hAnsi="Arial Narrow" w:cs="Courier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67132278">
    <w:abstractNumId w:val="6"/>
  </w:num>
  <w:num w:numId="2" w16cid:durableId="1833716010">
    <w:abstractNumId w:val="1"/>
  </w:num>
  <w:num w:numId="3" w16cid:durableId="884491496">
    <w:abstractNumId w:val="7"/>
  </w:num>
  <w:num w:numId="4" w16cid:durableId="2105344352">
    <w:abstractNumId w:val="2"/>
  </w:num>
  <w:num w:numId="5" w16cid:durableId="1778868307">
    <w:abstractNumId w:val="4"/>
  </w:num>
  <w:num w:numId="6" w16cid:durableId="1059135481">
    <w:abstractNumId w:val="3"/>
  </w:num>
  <w:num w:numId="7" w16cid:durableId="2076659132">
    <w:abstractNumId w:val="5"/>
  </w:num>
  <w:num w:numId="8" w16cid:durableId="5473018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9C7"/>
    <w:rsid w:val="003169C7"/>
    <w:rsid w:val="008A358D"/>
    <w:rsid w:val="00B026B5"/>
    <w:rsid w:val="00CE0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D7657"/>
  <w15:chartTrackingRefBased/>
  <w15:docId w15:val="{F9D958B6-136F-4B44-B075-DD9827D9A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169C7"/>
    <w:rPr>
      <w:i/>
      <w:iCs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3169C7"/>
    <w:pPr>
      <w:pBdr>
        <w:top w:val="single" w:sz="8" w:space="0" w:color="8AB833" w:themeColor="accent2"/>
        <w:left w:val="single" w:sz="8" w:space="0" w:color="8AB833" w:themeColor="accent2"/>
        <w:bottom w:val="single" w:sz="8" w:space="0" w:color="8AB833" w:themeColor="accent2"/>
        <w:right w:val="single" w:sz="8" w:space="0" w:color="8AB833" w:themeColor="accent2"/>
      </w:pBdr>
      <w:shd w:val="clear" w:color="auto" w:fill="E8F3D3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445B19" w:themeColor="accent2" w:themeShade="7F"/>
      <w:sz w:val="22"/>
      <w:szCs w:val="2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169C7"/>
    <w:pPr>
      <w:pBdr>
        <w:top w:val="single" w:sz="4" w:space="0" w:color="8AB833" w:themeColor="accent2"/>
        <w:left w:val="single" w:sz="48" w:space="2" w:color="8AB833" w:themeColor="accent2"/>
        <w:bottom w:val="single" w:sz="4" w:space="0" w:color="8AB833" w:themeColor="accent2"/>
        <w:right w:val="single" w:sz="4" w:space="4" w:color="8AB833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668926" w:themeColor="accent2" w:themeShade="BF"/>
      <w:sz w:val="22"/>
      <w:szCs w:val="2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169C7"/>
    <w:pPr>
      <w:pBdr>
        <w:left w:val="single" w:sz="48" w:space="2" w:color="8AB833" w:themeColor="accent2"/>
        <w:bottom w:val="single" w:sz="4" w:space="0" w:color="8AB833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668926" w:themeColor="accent2" w:themeShade="BF"/>
      <w:sz w:val="22"/>
      <w:szCs w:val="22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169C7"/>
    <w:pPr>
      <w:pBdr>
        <w:left w:val="single" w:sz="4" w:space="2" w:color="8AB833" w:themeColor="accent2"/>
        <w:bottom w:val="single" w:sz="4" w:space="2" w:color="8AB833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668926" w:themeColor="accent2" w:themeShade="BF"/>
      <w:sz w:val="22"/>
      <w:szCs w:val="22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169C7"/>
    <w:pPr>
      <w:pBdr>
        <w:left w:val="dotted" w:sz="4" w:space="2" w:color="8AB833" w:themeColor="accent2"/>
        <w:bottom w:val="dotted" w:sz="4" w:space="2" w:color="8AB833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668926" w:themeColor="accent2" w:themeShade="BF"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169C7"/>
    <w:pPr>
      <w:pBdr>
        <w:bottom w:val="single" w:sz="4" w:space="2" w:color="D1E7A8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668926" w:themeColor="accent2" w:themeShade="BF"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169C7"/>
    <w:pPr>
      <w:pBdr>
        <w:bottom w:val="dotted" w:sz="4" w:space="2" w:color="BADB7D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668926" w:themeColor="accent2" w:themeShade="BF"/>
      <w:sz w:val="22"/>
      <w:szCs w:val="22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169C7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8AB833" w:themeColor="accent2"/>
      <w:sz w:val="22"/>
      <w:szCs w:val="22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169C7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8AB833" w:themeColor="accent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169C7"/>
    <w:rPr>
      <w:rFonts w:asciiTheme="majorHAnsi" w:eastAsiaTheme="majorEastAsia" w:hAnsiTheme="majorHAnsi" w:cstheme="majorBidi"/>
      <w:b/>
      <w:bCs/>
      <w:i/>
      <w:iCs/>
      <w:color w:val="445B19" w:themeColor="accent2" w:themeShade="7F"/>
      <w:shd w:val="clear" w:color="auto" w:fill="E8F3D3" w:themeFill="accent2" w:themeFillTint="33"/>
    </w:rPr>
  </w:style>
  <w:style w:type="character" w:customStyle="1" w:styleId="Nadpis2Char">
    <w:name w:val="Nadpis 2 Char"/>
    <w:basedOn w:val="Standardnpsmoodstavce"/>
    <w:link w:val="Nadpis2"/>
    <w:uiPriority w:val="9"/>
    <w:rsid w:val="003169C7"/>
    <w:rPr>
      <w:rFonts w:asciiTheme="majorHAnsi" w:eastAsiaTheme="majorEastAsia" w:hAnsiTheme="majorHAnsi" w:cstheme="majorBidi"/>
      <w:b/>
      <w:bCs/>
      <w:i/>
      <w:iCs/>
      <w:color w:val="668926" w:themeColor="accent2" w:themeShade="BF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169C7"/>
    <w:rPr>
      <w:rFonts w:asciiTheme="majorHAnsi" w:eastAsiaTheme="majorEastAsia" w:hAnsiTheme="majorHAnsi" w:cstheme="majorBidi"/>
      <w:b/>
      <w:bCs/>
      <w:i/>
      <w:iCs/>
      <w:color w:val="668926" w:themeColor="accent2" w:themeShade="BF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169C7"/>
    <w:rPr>
      <w:rFonts w:asciiTheme="majorHAnsi" w:eastAsiaTheme="majorEastAsia" w:hAnsiTheme="majorHAnsi" w:cstheme="majorBidi"/>
      <w:b/>
      <w:bCs/>
      <w:i/>
      <w:iCs/>
      <w:color w:val="668926" w:themeColor="accent2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169C7"/>
    <w:rPr>
      <w:rFonts w:asciiTheme="majorHAnsi" w:eastAsiaTheme="majorEastAsia" w:hAnsiTheme="majorHAnsi" w:cstheme="majorBidi"/>
      <w:b/>
      <w:bCs/>
      <w:i/>
      <w:iCs/>
      <w:color w:val="668926" w:themeColor="accent2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169C7"/>
    <w:rPr>
      <w:rFonts w:asciiTheme="majorHAnsi" w:eastAsiaTheme="majorEastAsia" w:hAnsiTheme="majorHAnsi" w:cstheme="majorBidi"/>
      <w:i/>
      <w:iCs/>
      <w:color w:val="668926" w:themeColor="accent2" w:themeShade="B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169C7"/>
    <w:rPr>
      <w:rFonts w:asciiTheme="majorHAnsi" w:eastAsiaTheme="majorEastAsia" w:hAnsiTheme="majorHAnsi" w:cstheme="majorBidi"/>
      <w:i/>
      <w:iCs/>
      <w:color w:val="668926" w:themeColor="accent2" w:themeShade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169C7"/>
    <w:rPr>
      <w:rFonts w:asciiTheme="majorHAnsi" w:eastAsiaTheme="majorEastAsia" w:hAnsiTheme="majorHAnsi" w:cstheme="majorBidi"/>
      <w:i/>
      <w:iCs/>
      <w:color w:val="8AB833" w:themeColor="accent2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169C7"/>
    <w:rPr>
      <w:rFonts w:asciiTheme="majorHAnsi" w:eastAsiaTheme="majorEastAsia" w:hAnsiTheme="majorHAnsi" w:cstheme="majorBidi"/>
      <w:i/>
      <w:iCs/>
      <w:color w:val="8AB833" w:themeColor="accent2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3169C7"/>
    <w:rPr>
      <w:b/>
      <w:bCs/>
      <w:color w:val="668926" w:themeColor="accent2" w:themeShade="BF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3169C7"/>
    <w:pPr>
      <w:pBdr>
        <w:top w:val="single" w:sz="48" w:space="0" w:color="8AB833" w:themeColor="accent2"/>
        <w:bottom w:val="single" w:sz="48" w:space="0" w:color="8AB833" w:themeColor="accent2"/>
      </w:pBdr>
      <w:shd w:val="clear" w:color="auto" w:fill="8AB833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NzevChar">
    <w:name w:val="Název Char"/>
    <w:basedOn w:val="Standardnpsmoodstavce"/>
    <w:link w:val="Nzev"/>
    <w:uiPriority w:val="10"/>
    <w:rsid w:val="003169C7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8AB833" w:themeFill="accent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169C7"/>
    <w:pPr>
      <w:pBdr>
        <w:bottom w:val="dotted" w:sz="8" w:space="10" w:color="8AB833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445B19" w:themeColor="accent2" w:themeShade="7F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3169C7"/>
    <w:rPr>
      <w:rFonts w:asciiTheme="majorHAnsi" w:eastAsiaTheme="majorEastAsia" w:hAnsiTheme="majorHAnsi" w:cstheme="majorBidi"/>
      <w:i/>
      <w:iCs/>
      <w:color w:val="445B19" w:themeColor="accent2" w:themeShade="7F"/>
      <w:sz w:val="24"/>
      <w:szCs w:val="24"/>
    </w:rPr>
  </w:style>
  <w:style w:type="character" w:styleId="Siln">
    <w:name w:val="Strong"/>
    <w:uiPriority w:val="22"/>
    <w:qFormat/>
    <w:rsid w:val="003169C7"/>
    <w:rPr>
      <w:b/>
      <w:bCs/>
      <w:spacing w:val="0"/>
    </w:rPr>
  </w:style>
  <w:style w:type="character" w:styleId="Zdraznn">
    <w:name w:val="Emphasis"/>
    <w:uiPriority w:val="20"/>
    <w:qFormat/>
    <w:rsid w:val="003169C7"/>
    <w:rPr>
      <w:rFonts w:asciiTheme="majorHAnsi" w:eastAsiaTheme="majorEastAsia" w:hAnsiTheme="majorHAnsi" w:cstheme="majorBidi"/>
      <w:b/>
      <w:bCs/>
      <w:i/>
      <w:iCs/>
      <w:color w:val="8AB833" w:themeColor="accent2"/>
      <w:bdr w:val="single" w:sz="18" w:space="0" w:color="E8F3D3" w:themeColor="accent2" w:themeTint="33"/>
      <w:shd w:val="clear" w:color="auto" w:fill="E8F3D3" w:themeFill="accent2" w:themeFillTint="33"/>
    </w:rPr>
  </w:style>
  <w:style w:type="paragraph" w:styleId="Bezmezer">
    <w:name w:val="No Spacing"/>
    <w:basedOn w:val="Normln"/>
    <w:uiPriority w:val="1"/>
    <w:qFormat/>
    <w:rsid w:val="003169C7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3169C7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3169C7"/>
    <w:rPr>
      <w:i w:val="0"/>
      <w:iCs w:val="0"/>
      <w:color w:val="668926" w:themeColor="accent2" w:themeShade="BF"/>
    </w:rPr>
  </w:style>
  <w:style w:type="character" w:customStyle="1" w:styleId="CittChar">
    <w:name w:val="Citát Char"/>
    <w:basedOn w:val="Standardnpsmoodstavce"/>
    <w:link w:val="Citt"/>
    <w:uiPriority w:val="29"/>
    <w:rsid w:val="003169C7"/>
    <w:rPr>
      <w:color w:val="668926" w:themeColor="accent2" w:themeShade="BF"/>
      <w:sz w:val="20"/>
      <w:szCs w:val="20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169C7"/>
    <w:pPr>
      <w:pBdr>
        <w:top w:val="dotted" w:sz="8" w:space="10" w:color="8AB833" w:themeColor="accent2"/>
        <w:bottom w:val="dotted" w:sz="8" w:space="10" w:color="8AB833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8AB833" w:themeColor="accent2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169C7"/>
    <w:rPr>
      <w:rFonts w:asciiTheme="majorHAnsi" w:eastAsiaTheme="majorEastAsia" w:hAnsiTheme="majorHAnsi" w:cstheme="majorBidi"/>
      <w:b/>
      <w:bCs/>
      <w:i/>
      <w:iCs/>
      <w:color w:val="8AB833" w:themeColor="accent2"/>
      <w:sz w:val="20"/>
      <w:szCs w:val="20"/>
    </w:rPr>
  </w:style>
  <w:style w:type="character" w:styleId="Zdraznnjemn">
    <w:name w:val="Subtle Emphasis"/>
    <w:uiPriority w:val="19"/>
    <w:qFormat/>
    <w:rsid w:val="003169C7"/>
    <w:rPr>
      <w:rFonts w:asciiTheme="majorHAnsi" w:eastAsiaTheme="majorEastAsia" w:hAnsiTheme="majorHAnsi" w:cstheme="majorBidi"/>
      <w:i/>
      <w:iCs/>
      <w:color w:val="8AB833" w:themeColor="accent2"/>
    </w:rPr>
  </w:style>
  <w:style w:type="character" w:styleId="Zdraznnintenzivn">
    <w:name w:val="Intense Emphasis"/>
    <w:uiPriority w:val="21"/>
    <w:qFormat/>
    <w:rsid w:val="003169C7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8AB833" w:themeColor="accent2"/>
      <w:shd w:val="clear" w:color="auto" w:fill="8AB833" w:themeFill="accent2"/>
      <w:vertAlign w:val="baseline"/>
    </w:rPr>
  </w:style>
  <w:style w:type="character" w:styleId="Odkazjemn">
    <w:name w:val="Subtle Reference"/>
    <w:uiPriority w:val="31"/>
    <w:qFormat/>
    <w:rsid w:val="003169C7"/>
    <w:rPr>
      <w:i/>
      <w:iCs/>
      <w:smallCaps/>
      <w:color w:val="8AB833" w:themeColor="accent2"/>
      <w:u w:color="8AB833" w:themeColor="accent2"/>
    </w:rPr>
  </w:style>
  <w:style w:type="character" w:styleId="Odkazintenzivn">
    <w:name w:val="Intense Reference"/>
    <w:uiPriority w:val="32"/>
    <w:qFormat/>
    <w:rsid w:val="003169C7"/>
    <w:rPr>
      <w:b/>
      <w:bCs/>
      <w:i/>
      <w:iCs/>
      <w:smallCaps/>
      <w:color w:val="8AB833" w:themeColor="accent2"/>
      <w:u w:color="8AB833" w:themeColor="accent2"/>
    </w:rPr>
  </w:style>
  <w:style w:type="character" w:styleId="Nzevknihy">
    <w:name w:val="Book Title"/>
    <w:uiPriority w:val="33"/>
    <w:qFormat/>
    <w:rsid w:val="003169C7"/>
    <w:rPr>
      <w:rFonts w:asciiTheme="majorHAnsi" w:eastAsiaTheme="majorEastAsia" w:hAnsiTheme="majorHAnsi" w:cstheme="majorBidi"/>
      <w:b/>
      <w:bCs/>
      <w:i/>
      <w:iCs/>
      <w:smallCaps/>
      <w:color w:val="668926" w:themeColor="accent2" w:themeShade="BF"/>
      <w:u w:val="single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3169C7"/>
    <w:pPr>
      <w:outlineLvl w:val="9"/>
    </w:pPr>
  </w:style>
  <w:style w:type="paragraph" w:customStyle="1" w:styleId="Nadpisotzky">
    <w:name w:val="Nadpis otázky"/>
    <w:basedOn w:val="Normln"/>
    <w:link w:val="NadpisotzkyChar"/>
    <w:qFormat/>
    <w:rsid w:val="008A358D"/>
    <w:rPr>
      <w:b/>
      <w:bCs/>
      <w:i w:val="0"/>
      <w:iCs w:val="0"/>
      <w:sz w:val="24"/>
      <w:szCs w:val="24"/>
    </w:rPr>
  </w:style>
  <w:style w:type="character" w:customStyle="1" w:styleId="NadpisotzkyChar">
    <w:name w:val="Nadpis otázky Char"/>
    <w:basedOn w:val="Standardnpsmoodstavce"/>
    <w:link w:val="Nadpisotzky"/>
    <w:rsid w:val="008A358D"/>
    <w:rPr>
      <w:b/>
      <w:bCs/>
      <w:sz w:val="24"/>
      <w:szCs w:val="24"/>
    </w:rPr>
  </w:style>
  <w:style w:type="paragraph" w:customStyle="1" w:styleId="Nadpisyvechny">
    <w:name w:val="Nadpisy všechny"/>
    <w:basedOn w:val="Normln"/>
    <w:link w:val="NadpisyvechnyChar"/>
    <w:qFormat/>
    <w:rsid w:val="008A358D"/>
    <w:pPr>
      <w:spacing w:before="120" w:after="120"/>
    </w:pPr>
    <w:rPr>
      <w:b/>
      <w:bCs/>
      <w:i w:val="0"/>
      <w:iCs w:val="0"/>
      <w:sz w:val="22"/>
      <w:szCs w:val="22"/>
    </w:rPr>
  </w:style>
  <w:style w:type="character" w:customStyle="1" w:styleId="NadpisyvechnyChar">
    <w:name w:val="Nadpisy všechny Char"/>
    <w:basedOn w:val="Standardnpsmoodstavce"/>
    <w:link w:val="Nadpisyvechny"/>
    <w:rsid w:val="008A358D"/>
    <w:rPr>
      <w:b/>
      <w:bCs/>
    </w:rPr>
  </w:style>
  <w:style w:type="paragraph" w:customStyle="1" w:styleId="normalnvole">
    <w:name w:val="normalní vole"/>
    <w:basedOn w:val="Odstavecseseznamem"/>
    <w:link w:val="normalnvoleChar"/>
    <w:qFormat/>
    <w:rsid w:val="008A358D"/>
    <w:pPr>
      <w:numPr>
        <w:numId w:val="8"/>
      </w:numPr>
    </w:pPr>
    <w:rPr>
      <w:i w:val="0"/>
      <w:iCs w:val="0"/>
    </w:rPr>
  </w:style>
  <w:style w:type="character" w:customStyle="1" w:styleId="normalnvoleChar">
    <w:name w:val="normalní vole Char"/>
    <w:basedOn w:val="Standardnpsmoodstavce"/>
    <w:link w:val="normalnvole"/>
    <w:rsid w:val="008A358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5499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diagramLayout" Target="diagrams/layout1.xml"/><Relationship Id="rId11" Type="http://schemas.openxmlformats.org/officeDocument/2006/relationships/theme" Target="theme/theme1.xml"/><Relationship Id="rId5" Type="http://schemas.openxmlformats.org/officeDocument/2006/relationships/diagramData" Target="diagrams/data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2_2">
  <dgm:title val=""/>
  <dgm:desc val=""/>
  <dgm:catLst>
    <dgm:cat type="accent2" pri="11200"/>
  </dgm:catLst>
  <dgm:styleLbl name="node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lnNode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2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2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alpha val="90000"/>
        <a:tint val="40000"/>
      </a:schemeClr>
    </dgm:fillClrLst>
    <dgm:linClrLst meth="repeat">
      <a:schemeClr val="accent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alpha val="90000"/>
        <a:tint val="40000"/>
      </a:schemeClr>
    </dgm:fillClrLst>
    <dgm:linClrLst meth="repeat">
      <a:schemeClr val="accent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alpha val="90000"/>
        <a:tint val="40000"/>
      </a:schemeClr>
    </dgm:fillClrLst>
    <dgm:linClrLst meth="repeat">
      <a:schemeClr val="accent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8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FADE524-1B4E-1640-BE7A-A7F0E642A899}" type="doc">
      <dgm:prSet loTypeId="urn:microsoft.com/office/officeart/2005/8/layout/hList1" loCatId="" qsTypeId="urn:microsoft.com/office/officeart/2005/8/quickstyle/simple1" qsCatId="simple" csTypeId="urn:microsoft.com/office/officeart/2005/8/colors/accent2_2" csCatId="accent2" phldr="1"/>
      <dgm:spPr/>
      <dgm:t>
        <a:bodyPr/>
        <a:lstStyle/>
        <a:p>
          <a:endParaRPr lang="cs-CZ"/>
        </a:p>
      </dgm:t>
    </dgm:pt>
    <dgm:pt modelId="{23864663-388E-1C43-BF2E-BDCBA1D22908}">
      <dgm:prSet phldrT="[Text]"/>
      <dgm:spPr/>
      <dgm:t>
        <a:bodyPr/>
        <a:lstStyle/>
        <a:p>
          <a:r>
            <a:rPr lang="cs-CZ"/>
            <a:t>Osobní společnosti</a:t>
          </a:r>
        </a:p>
      </dgm:t>
    </dgm:pt>
    <dgm:pt modelId="{934BA897-F7A5-1D4E-BA19-CE52BBD0EA01}" type="parTrans" cxnId="{5570BE67-F2FE-844F-9BA9-3B01E0CD8BAB}">
      <dgm:prSet/>
      <dgm:spPr/>
      <dgm:t>
        <a:bodyPr/>
        <a:lstStyle/>
        <a:p>
          <a:endParaRPr lang="cs-CZ"/>
        </a:p>
      </dgm:t>
    </dgm:pt>
    <dgm:pt modelId="{21C56D88-1006-1147-88EB-8010E58DE04F}" type="sibTrans" cxnId="{5570BE67-F2FE-844F-9BA9-3B01E0CD8BAB}">
      <dgm:prSet/>
      <dgm:spPr/>
      <dgm:t>
        <a:bodyPr/>
        <a:lstStyle/>
        <a:p>
          <a:endParaRPr lang="cs-CZ"/>
        </a:p>
      </dgm:t>
    </dgm:pt>
    <dgm:pt modelId="{1CBD2157-BE85-D042-B17F-A70136490DFF}">
      <dgm:prSet phldrT="[Text]" custT="1"/>
      <dgm:spPr/>
      <dgm:t>
        <a:bodyPr/>
        <a:lstStyle/>
        <a:p>
          <a:r>
            <a:rPr lang="cs-CZ" sz="1100"/>
            <a:t>Veřejná obchodní společnost</a:t>
          </a:r>
        </a:p>
      </dgm:t>
    </dgm:pt>
    <dgm:pt modelId="{B8229D3D-561B-024B-B2C5-7360EB216D89}" type="parTrans" cxnId="{53C20E4A-0F0A-1142-917E-A369CA2F8913}">
      <dgm:prSet/>
      <dgm:spPr/>
      <dgm:t>
        <a:bodyPr/>
        <a:lstStyle/>
        <a:p>
          <a:endParaRPr lang="cs-CZ"/>
        </a:p>
      </dgm:t>
    </dgm:pt>
    <dgm:pt modelId="{97343618-922E-B247-B91B-72288C648176}" type="sibTrans" cxnId="{53C20E4A-0F0A-1142-917E-A369CA2F8913}">
      <dgm:prSet/>
      <dgm:spPr/>
      <dgm:t>
        <a:bodyPr/>
        <a:lstStyle/>
        <a:p>
          <a:endParaRPr lang="cs-CZ"/>
        </a:p>
      </dgm:t>
    </dgm:pt>
    <dgm:pt modelId="{65C168BC-1A5E-5048-8C1D-CFAFB1690CE8}">
      <dgm:prSet phldrT="[Text]" custT="1"/>
      <dgm:spPr/>
      <dgm:t>
        <a:bodyPr/>
        <a:lstStyle/>
        <a:p>
          <a:r>
            <a:rPr lang="cs-CZ" sz="1100"/>
            <a:t>Komanditní společnost</a:t>
          </a:r>
        </a:p>
      </dgm:t>
    </dgm:pt>
    <dgm:pt modelId="{2FB3EFE2-7AEB-704F-8877-EAFB9E894510}" type="parTrans" cxnId="{56D53F81-E876-8547-B139-CDB30DB1F865}">
      <dgm:prSet/>
      <dgm:spPr/>
      <dgm:t>
        <a:bodyPr/>
        <a:lstStyle/>
        <a:p>
          <a:endParaRPr lang="cs-CZ"/>
        </a:p>
      </dgm:t>
    </dgm:pt>
    <dgm:pt modelId="{00ECC1A2-58CF-374D-B6FC-25E2B7DE5F9E}" type="sibTrans" cxnId="{56D53F81-E876-8547-B139-CDB30DB1F865}">
      <dgm:prSet/>
      <dgm:spPr/>
      <dgm:t>
        <a:bodyPr/>
        <a:lstStyle/>
        <a:p>
          <a:endParaRPr lang="cs-CZ"/>
        </a:p>
      </dgm:t>
    </dgm:pt>
    <dgm:pt modelId="{99FEAEA3-10B2-D544-8055-51B2F3889A21}">
      <dgm:prSet phldrT="[Text]"/>
      <dgm:spPr/>
      <dgm:t>
        <a:bodyPr/>
        <a:lstStyle/>
        <a:p>
          <a:r>
            <a:rPr lang="cs-CZ"/>
            <a:t>Kapitálové společnosti</a:t>
          </a:r>
        </a:p>
      </dgm:t>
    </dgm:pt>
    <dgm:pt modelId="{778A2453-D511-894C-8854-804C94B79C87}" type="parTrans" cxnId="{485CF0C8-28C6-3546-88E0-B4403DDCA5AD}">
      <dgm:prSet/>
      <dgm:spPr/>
      <dgm:t>
        <a:bodyPr/>
        <a:lstStyle/>
        <a:p>
          <a:endParaRPr lang="cs-CZ"/>
        </a:p>
      </dgm:t>
    </dgm:pt>
    <dgm:pt modelId="{570B5F11-195D-D241-B13F-BA4F6FBBFA00}" type="sibTrans" cxnId="{485CF0C8-28C6-3546-88E0-B4403DDCA5AD}">
      <dgm:prSet/>
      <dgm:spPr/>
      <dgm:t>
        <a:bodyPr/>
        <a:lstStyle/>
        <a:p>
          <a:endParaRPr lang="cs-CZ"/>
        </a:p>
      </dgm:t>
    </dgm:pt>
    <dgm:pt modelId="{E7815674-3EB8-3745-971A-7F4625915852}">
      <dgm:prSet phldrT="[Text]" custT="1"/>
      <dgm:spPr/>
      <dgm:t>
        <a:bodyPr/>
        <a:lstStyle/>
        <a:p>
          <a:r>
            <a:rPr lang="cs-CZ" sz="1100"/>
            <a:t>Společnost s ručením omezeným</a:t>
          </a:r>
        </a:p>
      </dgm:t>
    </dgm:pt>
    <dgm:pt modelId="{B5BD23EE-9C47-1341-80BC-DBE9A13CF576}" type="parTrans" cxnId="{3F39BA98-F866-C04B-A105-E27615402F25}">
      <dgm:prSet/>
      <dgm:spPr/>
      <dgm:t>
        <a:bodyPr/>
        <a:lstStyle/>
        <a:p>
          <a:endParaRPr lang="cs-CZ"/>
        </a:p>
      </dgm:t>
    </dgm:pt>
    <dgm:pt modelId="{175250DE-0982-CE45-B27A-2314C532CDF4}" type="sibTrans" cxnId="{3F39BA98-F866-C04B-A105-E27615402F25}">
      <dgm:prSet/>
      <dgm:spPr/>
      <dgm:t>
        <a:bodyPr/>
        <a:lstStyle/>
        <a:p>
          <a:endParaRPr lang="cs-CZ"/>
        </a:p>
      </dgm:t>
    </dgm:pt>
    <dgm:pt modelId="{3B722298-BAAB-3741-A138-E539EF8B2385}">
      <dgm:prSet phldrT="[Text]" custT="1"/>
      <dgm:spPr/>
      <dgm:t>
        <a:bodyPr/>
        <a:lstStyle/>
        <a:p>
          <a:r>
            <a:rPr lang="cs-CZ" sz="1100"/>
            <a:t>Akciová společnost</a:t>
          </a:r>
        </a:p>
      </dgm:t>
    </dgm:pt>
    <dgm:pt modelId="{3E039D02-AB1F-3A45-AC84-3B9F063D5D44}" type="parTrans" cxnId="{0DC6F853-D29F-D94A-83A2-BFB5EF356DCB}">
      <dgm:prSet/>
      <dgm:spPr/>
      <dgm:t>
        <a:bodyPr/>
        <a:lstStyle/>
        <a:p>
          <a:endParaRPr lang="cs-CZ"/>
        </a:p>
      </dgm:t>
    </dgm:pt>
    <dgm:pt modelId="{E38A72CA-5B7D-6649-8A91-4C8209E46582}" type="sibTrans" cxnId="{0DC6F853-D29F-D94A-83A2-BFB5EF356DCB}">
      <dgm:prSet/>
      <dgm:spPr/>
      <dgm:t>
        <a:bodyPr/>
        <a:lstStyle/>
        <a:p>
          <a:endParaRPr lang="cs-CZ"/>
        </a:p>
      </dgm:t>
    </dgm:pt>
    <dgm:pt modelId="{B6C43016-1740-BB41-AB2A-DBD9AB181E69}">
      <dgm:prSet phldrT="[Text]"/>
      <dgm:spPr/>
      <dgm:t>
        <a:bodyPr/>
        <a:lstStyle/>
        <a:p>
          <a:r>
            <a:rPr lang="cs-CZ"/>
            <a:t>Družstva</a:t>
          </a:r>
        </a:p>
      </dgm:t>
    </dgm:pt>
    <dgm:pt modelId="{50452E74-7A29-334D-B6FF-BD18494BDA0F}" type="parTrans" cxnId="{EFA83B1C-84CA-2044-AFB1-A5C315952638}">
      <dgm:prSet/>
      <dgm:spPr/>
      <dgm:t>
        <a:bodyPr/>
        <a:lstStyle/>
        <a:p>
          <a:endParaRPr lang="cs-CZ"/>
        </a:p>
      </dgm:t>
    </dgm:pt>
    <dgm:pt modelId="{3DE34A75-00F6-8F40-94F1-9B2420299098}" type="sibTrans" cxnId="{EFA83B1C-84CA-2044-AFB1-A5C315952638}">
      <dgm:prSet/>
      <dgm:spPr/>
      <dgm:t>
        <a:bodyPr/>
        <a:lstStyle/>
        <a:p>
          <a:endParaRPr lang="cs-CZ"/>
        </a:p>
      </dgm:t>
    </dgm:pt>
    <dgm:pt modelId="{B882A1F7-FD13-8041-9C61-21477EEC5F9C}">
      <dgm:prSet phldrT="[Text]" custT="1"/>
      <dgm:spPr/>
      <dgm:t>
        <a:bodyPr/>
        <a:lstStyle/>
        <a:p>
          <a:r>
            <a:rPr lang="cs-CZ" sz="1100"/>
            <a:t>Bytovédružstvo</a:t>
          </a:r>
        </a:p>
      </dgm:t>
    </dgm:pt>
    <dgm:pt modelId="{C43F9B38-368A-E74D-A10B-AA86D58F9BD1}" type="parTrans" cxnId="{FFEEE5B9-4C66-DD4B-A74D-CBD7936247CD}">
      <dgm:prSet/>
      <dgm:spPr/>
      <dgm:t>
        <a:bodyPr/>
        <a:lstStyle/>
        <a:p>
          <a:endParaRPr lang="cs-CZ"/>
        </a:p>
      </dgm:t>
    </dgm:pt>
    <dgm:pt modelId="{7E488221-5CAD-BC47-BA64-3C57F03083DE}" type="sibTrans" cxnId="{FFEEE5B9-4C66-DD4B-A74D-CBD7936247CD}">
      <dgm:prSet/>
      <dgm:spPr/>
      <dgm:t>
        <a:bodyPr/>
        <a:lstStyle/>
        <a:p>
          <a:endParaRPr lang="cs-CZ"/>
        </a:p>
      </dgm:t>
    </dgm:pt>
    <dgm:pt modelId="{792F467E-1FD7-1F41-B2F2-FD6C2B59F181}">
      <dgm:prSet phldrT="[Text]" custT="1"/>
      <dgm:spPr/>
      <dgm:t>
        <a:bodyPr/>
        <a:lstStyle/>
        <a:p>
          <a:r>
            <a:rPr lang="cs-CZ" sz="1100"/>
            <a:t>Stavební družstvo</a:t>
          </a:r>
        </a:p>
      </dgm:t>
    </dgm:pt>
    <dgm:pt modelId="{529998E3-E311-F148-AE26-67FDD2A57E5B}" type="parTrans" cxnId="{C9F72759-9918-5B41-B5CA-761B2793336C}">
      <dgm:prSet/>
      <dgm:spPr/>
      <dgm:t>
        <a:bodyPr/>
        <a:lstStyle/>
        <a:p>
          <a:endParaRPr lang="cs-CZ"/>
        </a:p>
      </dgm:t>
    </dgm:pt>
    <dgm:pt modelId="{29BE0D62-6D25-F141-925A-4D8796FF2FE7}" type="sibTrans" cxnId="{C9F72759-9918-5B41-B5CA-761B2793336C}">
      <dgm:prSet/>
      <dgm:spPr/>
      <dgm:t>
        <a:bodyPr/>
        <a:lstStyle/>
        <a:p>
          <a:endParaRPr lang="cs-CZ"/>
        </a:p>
      </dgm:t>
    </dgm:pt>
    <dgm:pt modelId="{4B53A77E-C8D4-E64F-90AD-124CF2847E6A}">
      <dgm:prSet/>
      <dgm:spPr/>
      <dgm:t>
        <a:bodyPr/>
        <a:lstStyle/>
        <a:p>
          <a:r>
            <a:rPr lang="cs-CZ"/>
            <a:t>Další subjekty</a:t>
          </a:r>
        </a:p>
      </dgm:t>
    </dgm:pt>
    <dgm:pt modelId="{449CF0F5-AE63-2049-8E79-3FA697B6981B}" type="parTrans" cxnId="{1578D48B-100C-4C43-A298-197C884D5F1B}">
      <dgm:prSet/>
      <dgm:spPr/>
      <dgm:t>
        <a:bodyPr/>
        <a:lstStyle/>
        <a:p>
          <a:endParaRPr lang="cs-CZ"/>
        </a:p>
      </dgm:t>
    </dgm:pt>
    <dgm:pt modelId="{9A36D5A9-B05E-1F4A-9515-4C309EE95B40}" type="sibTrans" cxnId="{1578D48B-100C-4C43-A298-197C884D5F1B}">
      <dgm:prSet/>
      <dgm:spPr/>
      <dgm:t>
        <a:bodyPr/>
        <a:lstStyle/>
        <a:p>
          <a:endParaRPr lang="cs-CZ"/>
        </a:p>
      </dgm:t>
    </dgm:pt>
    <dgm:pt modelId="{85FBF7C2-2CE2-3B42-A75E-C4121701960B}">
      <dgm:prSet phldrT="[Text]" custT="1"/>
      <dgm:spPr/>
      <dgm:t>
        <a:bodyPr/>
        <a:lstStyle/>
        <a:p>
          <a:r>
            <a:rPr lang="cs-CZ" sz="1100"/>
            <a:t>Zemědělské družstvo</a:t>
          </a:r>
        </a:p>
      </dgm:t>
    </dgm:pt>
    <dgm:pt modelId="{1194F2FA-1E28-A64F-BCFD-02BB5653749F}" type="parTrans" cxnId="{1EC18977-3434-BB43-9ECC-B91C446D615B}">
      <dgm:prSet/>
      <dgm:spPr/>
      <dgm:t>
        <a:bodyPr/>
        <a:lstStyle/>
        <a:p>
          <a:endParaRPr lang="cs-CZ"/>
        </a:p>
      </dgm:t>
    </dgm:pt>
    <dgm:pt modelId="{B79617AA-9020-2547-A603-4A8E84AA20FA}" type="sibTrans" cxnId="{1EC18977-3434-BB43-9ECC-B91C446D615B}">
      <dgm:prSet/>
      <dgm:spPr/>
      <dgm:t>
        <a:bodyPr/>
        <a:lstStyle/>
        <a:p>
          <a:endParaRPr lang="cs-CZ"/>
        </a:p>
      </dgm:t>
    </dgm:pt>
    <dgm:pt modelId="{932F6DF2-9328-A445-8D64-F10FA055F84A}">
      <dgm:prSet custT="1"/>
      <dgm:spPr/>
      <dgm:t>
        <a:bodyPr/>
        <a:lstStyle/>
        <a:p>
          <a:r>
            <a:rPr lang="cs-CZ" sz="1100"/>
            <a:t>Evropské erganizace</a:t>
          </a:r>
        </a:p>
      </dgm:t>
    </dgm:pt>
    <dgm:pt modelId="{9931C7B8-0FBC-1845-A008-FCD88968E21E}" type="parTrans" cxnId="{AB8C9C7D-E84E-E742-8B27-19F98CA2F750}">
      <dgm:prSet/>
      <dgm:spPr/>
      <dgm:t>
        <a:bodyPr/>
        <a:lstStyle/>
        <a:p>
          <a:endParaRPr lang="cs-CZ"/>
        </a:p>
      </dgm:t>
    </dgm:pt>
    <dgm:pt modelId="{449C6AAC-F1FB-8D4F-BA59-89C41F4813A4}" type="sibTrans" cxnId="{AB8C9C7D-E84E-E742-8B27-19F98CA2F750}">
      <dgm:prSet/>
      <dgm:spPr/>
      <dgm:t>
        <a:bodyPr/>
        <a:lstStyle/>
        <a:p>
          <a:endParaRPr lang="cs-CZ"/>
        </a:p>
      </dgm:t>
    </dgm:pt>
    <dgm:pt modelId="{162DD0B2-65C2-744D-ABEC-A3C8C484900E}">
      <dgm:prSet custT="1"/>
      <dgm:spPr/>
      <dgm:t>
        <a:bodyPr/>
        <a:lstStyle/>
        <a:p>
          <a:r>
            <a:rPr lang="cs-CZ" sz="1100"/>
            <a:t>Neziskové organizace</a:t>
          </a:r>
        </a:p>
      </dgm:t>
    </dgm:pt>
    <dgm:pt modelId="{E5908E45-0B1D-3C4E-AA65-33680BA5DB1C}" type="parTrans" cxnId="{763FB2B8-C676-A94C-9A52-8F25E9D009AB}">
      <dgm:prSet/>
      <dgm:spPr/>
      <dgm:t>
        <a:bodyPr/>
        <a:lstStyle/>
        <a:p>
          <a:endParaRPr lang="cs-CZ"/>
        </a:p>
      </dgm:t>
    </dgm:pt>
    <dgm:pt modelId="{2C6EC643-85CB-CF4A-8328-071735490C4A}" type="sibTrans" cxnId="{763FB2B8-C676-A94C-9A52-8F25E9D009AB}">
      <dgm:prSet/>
      <dgm:spPr/>
      <dgm:t>
        <a:bodyPr/>
        <a:lstStyle/>
        <a:p>
          <a:endParaRPr lang="cs-CZ"/>
        </a:p>
      </dgm:t>
    </dgm:pt>
    <dgm:pt modelId="{C4322141-D432-DA4E-A41E-FFFCD6FD11EA}" type="pres">
      <dgm:prSet presAssocID="{7FADE524-1B4E-1640-BE7A-A7F0E642A899}" presName="Name0" presStyleCnt="0">
        <dgm:presLayoutVars>
          <dgm:dir/>
          <dgm:animLvl val="lvl"/>
          <dgm:resizeHandles val="exact"/>
        </dgm:presLayoutVars>
      </dgm:prSet>
      <dgm:spPr/>
    </dgm:pt>
    <dgm:pt modelId="{5CD96D4E-E7B5-5846-9140-934C189C453B}" type="pres">
      <dgm:prSet presAssocID="{23864663-388E-1C43-BF2E-BDCBA1D22908}" presName="composite" presStyleCnt="0"/>
      <dgm:spPr/>
    </dgm:pt>
    <dgm:pt modelId="{B9D4DAC0-8077-1C42-90DA-9F798EA377FD}" type="pres">
      <dgm:prSet presAssocID="{23864663-388E-1C43-BF2E-BDCBA1D22908}" presName="parTx" presStyleLbl="alignNode1" presStyleIdx="0" presStyleCnt="4">
        <dgm:presLayoutVars>
          <dgm:chMax val="0"/>
          <dgm:chPref val="0"/>
          <dgm:bulletEnabled val="1"/>
        </dgm:presLayoutVars>
      </dgm:prSet>
      <dgm:spPr/>
    </dgm:pt>
    <dgm:pt modelId="{EE5FA23A-2C96-4642-8B25-239649CAA77D}" type="pres">
      <dgm:prSet presAssocID="{23864663-388E-1C43-BF2E-BDCBA1D22908}" presName="desTx" presStyleLbl="alignAccFollowNode1" presStyleIdx="0" presStyleCnt="4">
        <dgm:presLayoutVars>
          <dgm:bulletEnabled val="1"/>
        </dgm:presLayoutVars>
      </dgm:prSet>
      <dgm:spPr/>
    </dgm:pt>
    <dgm:pt modelId="{987AF48C-F522-4944-AA0A-F0C6DDDF3CCD}" type="pres">
      <dgm:prSet presAssocID="{21C56D88-1006-1147-88EB-8010E58DE04F}" presName="space" presStyleCnt="0"/>
      <dgm:spPr/>
    </dgm:pt>
    <dgm:pt modelId="{E06D45D7-F968-AA41-84C3-D0AC8D51C9DA}" type="pres">
      <dgm:prSet presAssocID="{99FEAEA3-10B2-D544-8055-51B2F3889A21}" presName="composite" presStyleCnt="0"/>
      <dgm:spPr/>
    </dgm:pt>
    <dgm:pt modelId="{F2BB62B8-207F-3B46-AA3A-5967A9FF6B84}" type="pres">
      <dgm:prSet presAssocID="{99FEAEA3-10B2-D544-8055-51B2F3889A21}" presName="parTx" presStyleLbl="alignNode1" presStyleIdx="1" presStyleCnt="4">
        <dgm:presLayoutVars>
          <dgm:chMax val="0"/>
          <dgm:chPref val="0"/>
          <dgm:bulletEnabled val="1"/>
        </dgm:presLayoutVars>
      </dgm:prSet>
      <dgm:spPr/>
    </dgm:pt>
    <dgm:pt modelId="{6B47C734-990C-3F4D-9E61-9291F38B6A10}" type="pres">
      <dgm:prSet presAssocID="{99FEAEA3-10B2-D544-8055-51B2F3889A21}" presName="desTx" presStyleLbl="alignAccFollowNode1" presStyleIdx="1" presStyleCnt="4">
        <dgm:presLayoutVars>
          <dgm:bulletEnabled val="1"/>
        </dgm:presLayoutVars>
      </dgm:prSet>
      <dgm:spPr/>
    </dgm:pt>
    <dgm:pt modelId="{61633A28-C9EC-9F48-89DE-9B9FC7DA5AEF}" type="pres">
      <dgm:prSet presAssocID="{570B5F11-195D-D241-B13F-BA4F6FBBFA00}" presName="space" presStyleCnt="0"/>
      <dgm:spPr/>
    </dgm:pt>
    <dgm:pt modelId="{688A1160-BF4F-F54D-ABA4-5B47ED40B203}" type="pres">
      <dgm:prSet presAssocID="{B6C43016-1740-BB41-AB2A-DBD9AB181E69}" presName="composite" presStyleCnt="0"/>
      <dgm:spPr/>
    </dgm:pt>
    <dgm:pt modelId="{8AF30A9B-9D77-1B4A-B4A4-70F8319EBD22}" type="pres">
      <dgm:prSet presAssocID="{B6C43016-1740-BB41-AB2A-DBD9AB181E69}" presName="parTx" presStyleLbl="alignNode1" presStyleIdx="2" presStyleCnt="4">
        <dgm:presLayoutVars>
          <dgm:chMax val="0"/>
          <dgm:chPref val="0"/>
          <dgm:bulletEnabled val="1"/>
        </dgm:presLayoutVars>
      </dgm:prSet>
      <dgm:spPr/>
    </dgm:pt>
    <dgm:pt modelId="{7B57E213-82DE-3345-A17B-3BA714DE9545}" type="pres">
      <dgm:prSet presAssocID="{B6C43016-1740-BB41-AB2A-DBD9AB181E69}" presName="desTx" presStyleLbl="alignAccFollowNode1" presStyleIdx="2" presStyleCnt="4">
        <dgm:presLayoutVars>
          <dgm:bulletEnabled val="1"/>
        </dgm:presLayoutVars>
      </dgm:prSet>
      <dgm:spPr/>
    </dgm:pt>
    <dgm:pt modelId="{91FE7E22-A7A9-9041-A7E3-7ACB16C81F53}" type="pres">
      <dgm:prSet presAssocID="{3DE34A75-00F6-8F40-94F1-9B2420299098}" presName="space" presStyleCnt="0"/>
      <dgm:spPr/>
    </dgm:pt>
    <dgm:pt modelId="{CE113ECF-4442-094C-90BF-8FA19B23BB47}" type="pres">
      <dgm:prSet presAssocID="{4B53A77E-C8D4-E64F-90AD-124CF2847E6A}" presName="composite" presStyleCnt="0"/>
      <dgm:spPr/>
    </dgm:pt>
    <dgm:pt modelId="{44D0D14B-93AB-1546-84E2-26BB2EF6B28C}" type="pres">
      <dgm:prSet presAssocID="{4B53A77E-C8D4-E64F-90AD-124CF2847E6A}" presName="parTx" presStyleLbl="alignNode1" presStyleIdx="3" presStyleCnt="4">
        <dgm:presLayoutVars>
          <dgm:chMax val="0"/>
          <dgm:chPref val="0"/>
          <dgm:bulletEnabled val="1"/>
        </dgm:presLayoutVars>
      </dgm:prSet>
      <dgm:spPr/>
    </dgm:pt>
    <dgm:pt modelId="{3CB0843C-F15B-0748-828C-EE665276B549}" type="pres">
      <dgm:prSet presAssocID="{4B53A77E-C8D4-E64F-90AD-124CF2847E6A}" presName="desTx" presStyleLbl="alignAccFollowNode1" presStyleIdx="3" presStyleCnt="4">
        <dgm:presLayoutVars>
          <dgm:bulletEnabled val="1"/>
        </dgm:presLayoutVars>
      </dgm:prSet>
      <dgm:spPr/>
    </dgm:pt>
  </dgm:ptLst>
  <dgm:cxnLst>
    <dgm:cxn modelId="{EFA83B1C-84CA-2044-AFB1-A5C315952638}" srcId="{7FADE524-1B4E-1640-BE7A-A7F0E642A899}" destId="{B6C43016-1740-BB41-AB2A-DBD9AB181E69}" srcOrd="2" destOrd="0" parTransId="{50452E74-7A29-334D-B6FF-BD18494BDA0F}" sibTransId="{3DE34A75-00F6-8F40-94F1-9B2420299098}"/>
    <dgm:cxn modelId="{0B525A2E-8398-7D4A-A462-EAD4465CE1B3}" type="presOf" srcId="{85FBF7C2-2CE2-3B42-A75E-C4121701960B}" destId="{7B57E213-82DE-3345-A17B-3BA714DE9545}" srcOrd="0" destOrd="2" presId="urn:microsoft.com/office/officeart/2005/8/layout/hList1"/>
    <dgm:cxn modelId="{5570BE67-F2FE-844F-9BA9-3B01E0CD8BAB}" srcId="{7FADE524-1B4E-1640-BE7A-A7F0E642A899}" destId="{23864663-388E-1C43-BF2E-BDCBA1D22908}" srcOrd="0" destOrd="0" parTransId="{934BA897-F7A5-1D4E-BA19-CE52BBD0EA01}" sibTransId="{21C56D88-1006-1147-88EB-8010E58DE04F}"/>
    <dgm:cxn modelId="{0BCB5748-85D8-2948-AAB3-134DCDB08FFA}" type="presOf" srcId="{7FADE524-1B4E-1640-BE7A-A7F0E642A899}" destId="{C4322141-D432-DA4E-A41E-FFFCD6FD11EA}" srcOrd="0" destOrd="0" presId="urn:microsoft.com/office/officeart/2005/8/layout/hList1"/>
    <dgm:cxn modelId="{53C20E4A-0F0A-1142-917E-A369CA2F8913}" srcId="{23864663-388E-1C43-BF2E-BDCBA1D22908}" destId="{1CBD2157-BE85-D042-B17F-A70136490DFF}" srcOrd="0" destOrd="0" parTransId="{B8229D3D-561B-024B-B2C5-7360EB216D89}" sibTransId="{97343618-922E-B247-B91B-72288C648176}"/>
    <dgm:cxn modelId="{1FF9AF4C-53BC-344A-8A66-4DC24F6ECDA9}" type="presOf" srcId="{4B53A77E-C8D4-E64F-90AD-124CF2847E6A}" destId="{44D0D14B-93AB-1546-84E2-26BB2EF6B28C}" srcOrd="0" destOrd="0" presId="urn:microsoft.com/office/officeart/2005/8/layout/hList1"/>
    <dgm:cxn modelId="{71B8DA6D-0759-6943-B764-4E960CBA48A2}" type="presOf" srcId="{932F6DF2-9328-A445-8D64-F10FA055F84A}" destId="{3CB0843C-F15B-0748-828C-EE665276B549}" srcOrd="0" destOrd="0" presId="urn:microsoft.com/office/officeart/2005/8/layout/hList1"/>
    <dgm:cxn modelId="{B2F5CF70-E39A-5649-982E-131809243DE4}" type="presOf" srcId="{792F467E-1FD7-1F41-B2F2-FD6C2B59F181}" destId="{7B57E213-82DE-3345-A17B-3BA714DE9545}" srcOrd="0" destOrd="1" presId="urn:microsoft.com/office/officeart/2005/8/layout/hList1"/>
    <dgm:cxn modelId="{0DC6F853-D29F-D94A-83A2-BFB5EF356DCB}" srcId="{99FEAEA3-10B2-D544-8055-51B2F3889A21}" destId="{3B722298-BAAB-3741-A138-E539EF8B2385}" srcOrd="1" destOrd="0" parTransId="{3E039D02-AB1F-3A45-AC84-3B9F063D5D44}" sibTransId="{E38A72CA-5B7D-6649-8A91-4C8209E46582}"/>
    <dgm:cxn modelId="{040B1A75-4F6B-FB41-BECA-7B91D74541E8}" type="presOf" srcId="{E7815674-3EB8-3745-971A-7F4625915852}" destId="{6B47C734-990C-3F4D-9E61-9291F38B6A10}" srcOrd="0" destOrd="0" presId="urn:microsoft.com/office/officeart/2005/8/layout/hList1"/>
    <dgm:cxn modelId="{1EC18977-3434-BB43-9ECC-B91C446D615B}" srcId="{B6C43016-1740-BB41-AB2A-DBD9AB181E69}" destId="{85FBF7C2-2CE2-3B42-A75E-C4121701960B}" srcOrd="2" destOrd="0" parTransId="{1194F2FA-1E28-A64F-BCFD-02BB5653749F}" sibTransId="{B79617AA-9020-2547-A603-4A8E84AA20FA}"/>
    <dgm:cxn modelId="{C9F72759-9918-5B41-B5CA-761B2793336C}" srcId="{B6C43016-1740-BB41-AB2A-DBD9AB181E69}" destId="{792F467E-1FD7-1F41-B2F2-FD6C2B59F181}" srcOrd="1" destOrd="0" parTransId="{529998E3-E311-F148-AE26-67FDD2A57E5B}" sibTransId="{29BE0D62-6D25-F141-925A-4D8796FF2FE7}"/>
    <dgm:cxn modelId="{7C68C779-08A7-3046-A743-3719C17A340B}" type="presOf" srcId="{1CBD2157-BE85-D042-B17F-A70136490DFF}" destId="{EE5FA23A-2C96-4642-8B25-239649CAA77D}" srcOrd="0" destOrd="0" presId="urn:microsoft.com/office/officeart/2005/8/layout/hList1"/>
    <dgm:cxn modelId="{AB8C9C7D-E84E-E742-8B27-19F98CA2F750}" srcId="{4B53A77E-C8D4-E64F-90AD-124CF2847E6A}" destId="{932F6DF2-9328-A445-8D64-F10FA055F84A}" srcOrd="0" destOrd="0" parTransId="{9931C7B8-0FBC-1845-A008-FCD88968E21E}" sibTransId="{449C6AAC-F1FB-8D4F-BA59-89C41F4813A4}"/>
    <dgm:cxn modelId="{E080D37F-E8B6-FA44-959A-42E7019AC788}" type="presOf" srcId="{99FEAEA3-10B2-D544-8055-51B2F3889A21}" destId="{F2BB62B8-207F-3B46-AA3A-5967A9FF6B84}" srcOrd="0" destOrd="0" presId="urn:microsoft.com/office/officeart/2005/8/layout/hList1"/>
    <dgm:cxn modelId="{56D53F81-E876-8547-B139-CDB30DB1F865}" srcId="{23864663-388E-1C43-BF2E-BDCBA1D22908}" destId="{65C168BC-1A5E-5048-8C1D-CFAFB1690CE8}" srcOrd="1" destOrd="0" parTransId="{2FB3EFE2-7AEB-704F-8877-EAFB9E894510}" sibTransId="{00ECC1A2-58CF-374D-B6FC-25E2B7DE5F9E}"/>
    <dgm:cxn modelId="{242E3788-8692-FC44-B08C-DD5A209FF013}" type="presOf" srcId="{162DD0B2-65C2-744D-ABEC-A3C8C484900E}" destId="{3CB0843C-F15B-0748-828C-EE665276B549}" srcOrd="0" destOrd="1" presId="urn:microsoft.com/office/officeart/2005/8/layout/hList1"/>
    <dgm:cxn modelId="{1578D48B-100C-4C43-A298-197C884D5F1B}" srcId="{7FADE524-1B4E-1640-BE7A-A7F0E642A899}" destId="{4B53A77E-C8D4-E64F-90AD-124CF2847E6A}" srcOrd="3" destOrd="0" parTransId="{449CF0F5-AE63-2049-8E79-3FA697B6981B}" sibTransId="{9A36D5A9-B05E-1F4A-9515-4C309EE95B40}"/>
    <dgm:cxn modelId="{3F39BA98-F866-C04B-A105-E27615402F25}" srcId="{99FEAEA3-10B2-D544-8055-51B2F3889A21}" destId="{E7815674-3EB8-3745-971A-7F4625915852}" srcOrd="0" destOrd="0" parTransId="{B5BD23EE-9C47-1341-80BC-DBE9A13CF576}" sibTransId="{175250DE-0982-CE45-B27A-2314C532CDF4}"/>
    <dgm:cxn modelId="{A9878599-B218-8A4D-A800-941E965EE9C0}" type="presOf" srcId="{B882A1F7-FD13-8041-9C61-21477EEC5F9C}" destId="{7B57E213-82DE-3345-A17B-3BA714DE9545}" srcOrd="0" destOrd="0" presId="urn:microsoft.com/office/officeart/2005/8/layout/hList1"/>
    <dgm:cxn modelId="{AB02B299-DBA3-6E40-B076-6525A0691D4E}" type="presOf" srcId="{B6C43016-1740-BB41-AB2A-DBD9AB181E69}" destId="{8AF30A9B-9D77-1B4A-B4A4-70F8319EBD22}" srcOrd="0" destOrd="0" presId="urn:microsoft.com/office/officeart/2005/8/layout/hList1"/>
    <dgm:cxn modelId="{763FB2B8-C676-A94C-9A52-8F25E9D009AB}" srcId="{4B53A77E-C8D4-E64F-90AD-124CF2847E6A}" destId="{162DD0B2-65C2-744D-ABEC-A3C8C484900E}" srcOrd="1" destOrd="0" parTransId="{E5908E45-0B1D-3C4E-AA65-33680BA5DB1C}" sibTransId="{2C6EC643-85CB-CF4A-8328-071735490C4A}"/>
    <dgm:cxn modelId="{FFEEE5B9-4C66-DD4B-A74D-CBD7936247CD}" srcId="{B6C43016-1740-BB41-AB2A-DBD9AB181E69}" destId="{B882A1F7-FD13-8041-9C61-21477EEC5F9C}" srcOrd="0" destOrd="0" parTransId="{C43F9B38-368A-E74D-A10B-AA86D58F9BD1}" sibTransId="{7E488221-5CAD-BC47-BA64-3C57F03083DE}"/>
    <dgm:cxn modelId="{67E9BAC6-DE52-BB43-97F0-308A7F06A980}" type="presOf" srcId="{3B722298-BAAB-3741-A138-E539EF8B2385}" destId="{6B47C734-990C-3F4D-9E61-9291F38B6A10}" srcOrd="0" destOrd="1" presId="urn:microsoft.com/office/officeart/2005/8/layout/hList1"/>
    <dgm:cxn modelId="{29D6D8C7-89B9-4B4E-9B92-35A7BC7B5AA2}" type="presOf" srcId="{65C168BC-1A5E-5048-8C1D-CFAFB1690CE8}" destId="{EE5FA23A-2C96-4642-8B25-239649CAA77D}" srcOrd="0" destOrd="1" presId="urn:microsoft.com/office/officeart/2005/8/layout/hList1"/>
    <dgm:cxn modelId="{485CF0C8-28C6-3546-88E0-B4403DDCA5AD}" srcId="{7FADE524-1B4E-1640-BE7A-A7F0E642A899}" destId="{99FEAEA3-10B2-D544-8055-51B2F3889A21}" srcOrd="1" destOrd="0" parTransId="{778A2453-D511-894C-8854-804C94B79C87}" sibTransId="{570B5F11-195D-D241-B13F-BA4F6FBBFA00}"/>
    <dgm:cxn modelId="{3A3643F9-CCFA-3049-9011-6A3E61C54FC9}" type="presOf" srcId="{23864663-388E-1C43-BF2E-BDCBA1D22908}" destId="{B9D4DAC0-8077-1C42-90DA-9F798EA377FD}" srcOrd="0" destOrd="0" presId="urn:microsoft.com/office/officeart/2005/8/layout/hList1"/>
    <dgm:cxn modelId="{B777B3DD-B73F-454B-B17A-333CF55A2A04}" type="presParOf" srcId="{C4322141-D432-DA4E-A41E-FFFCD6FD11EA}" destId="{5CD96D4E-E7B5-5846-9140-934C189C453B}" srcOrd="0" destOrd="0" presId="urn:microsoft.com/office/officeart/2005/8/layout/hList1"/>
    <dgm:cxn modelId="{672D7B5E-3B96-DF43-95DA-FAF1CDA08950}" type="presParOf" srcId="{5CD96D4E-E7B5-5846-9140-934C189C453B}" destId="{B9D4DAC0-8077-1C42-90DA-9F798EA377FD}" srcOrd="0" destOrd="0" presId="urn:microsoft.com/office/officeart/2005/8/layout/hList1"/>
    <dgm:cxn modelId="{2C41BBD3-CF22-1C4C-B74E-7EFB5662C4C1}" type="presParOf" srcId="{5CD96D4E-E7B5-5846-9140-934C189C453B}" destId="{EE5FA23A-2C96-4642-8B25-239649CAA77D}" srcOrd="1" destOrd="0" presId="urn:microsoft.com/office/officeart/2005/8/layout/hList1"/>
    <dgm:cxn modelId="{AE06971D-65B5-E74D-BC4A-66BF10AF28F2}" type="presParOf" srcId="{C4322141-D432-DA4E-A41E-FFFCD6FD11EA}" destId="{987AF48C-F522-4944-AA0A-F0C6DDDF3CCD}" srcOrd="1" destOrd="0" presId="urn:microsoft.com/office/officeart/2005/8/layout/hList1"/>
    <dgm:cxn modelId="{117DA88A-A8B7-F846-96E7-685CAA14A9BA}" type="presParOf" srcId="{C4322141-D432-DA4E-A41E-FFFCD6FD11EA}" destId="{E06D45D7-F968-AA41-84C3-D0AC8D51C9DA}" srcOrd="2" destOrd="0" presId="urn:microsoft.com/office/officeart/2005/8/layout/hList1"/>
    <dgm:cxn modelId="{5E418002-851F-5348-99B7-0E10BFEBA61C}" type="presParOf" srcId="{E06D45D7-F968-AA41-84C3-D0AC8D51C9DA}" destId="{F2BB62B8-207F-3B46-AA3A-5967A9FF6B84}" srcOrd="0" destOrd="0" presId="urn:microsoft.com/office/officeart/2005/8/layout/hList1"/>
    <dgm:cxn modelId="{8D950586-EF3B-A64B-811F-7E510597629B}" type="presParOf" srcId="{E06D45D7-F968-AA41-84C3-D0AC8D51C9DA}" destId="{6B47C734-990C-3F4D-9E61-9291F38B6A10}" srcOrd="1" destOrd="0" presId="urn:microsoft.com/office/officeart/2005/8/layout/hList1"/>
    <dgm:cxn modelId="{9C380F68-DDC6-A943-B51A-F702B6B85696}" type="presParOf" srcId="{C4322141-D432-DA4E-A41E-FFFCD6FD11EA}" destId="{61633A28-C9EC-9F48-89DE-9B9FC7DA5AEF}" srcOrd="3" destOrd="0" presId="urn:microsoft.com/office/officeart/2005/8/layout/hList1"/>
    <dgm:cxn modelId="{84376634-D63F-7D47-A5FB-3BDDBD268825}" type="presParOf" srcId="{C4322141-D432-DA4E-A41E-FFFCD6FD11EA}" destId="{688A1160-BF4F-F54D-ABA4-5B47ED40B203}" srcOrd="4" destOrd="0" presId="urn:microsoft.com/office/officeart/2005/8/layout/hList1"/>
    <dgm:cxn modelId="{20CC3EBB-1FD9-9543-AF93-6EFB50E9C17E}" type="presParOf" srcId="{688A1160-BF4F-F54D-ABA4-5B47ED40B203}" destId="{8AF30A9B-9D77-1B4A-B4A4-70F8319EBD22}" srcOrd="0" destOrd="0" presId="urn:microsoft.com/office/officeart/2005/8/layout/hList1"/>
    <dgm:cxn modelId="{E421EA74-5DE2-174E-9EE8-2CFFE975A027}" type="presParOf" srcId="{688A1160-BF4F-F54D-ABA4-5B47ED40B203}" destId="{7B57E213-82DE-3345-A17B-3BA714DE9545}" srcOrd="1" destOrd="0" presId="urn:microsoft.com/office/officeart/2005/8/layout/hList1"/>
    <dgm:cxn modelId="{E8CFE262-F33A-7548-BA04-703276638CB8}" type="presParOf" srcId="{C4322141-D432-DA4E-A41E-FFFCD6FD11EA}" destId="{91FE7E22-A7A9-9041-A7E3-7ACB16C81F53}" srcOrd="5" destOrd="0" presId="urn:microsoft.com/office/officeart/2005/8/layout/hList1"/>
    <dgm:cxn modelId="{D1B730C4-AE15-CD45-8104-BA100C346B7D}" type="presParOf" srcId="{C4322141-D432-DA4E-A41E-FFFCD6FD11EA}" destId="{CE113ECF-4442-094C-90BF-8FA19B23BB47}" srcOrd="6" destOrd="0" presId="urn:microsoft.com/office/officeart/2005/8/layout/hList1"/>
    <dgm:cxn modelId="{9DDB2922-4AEE-054F-8902-CDD89837BAB1}" type="presParOf" srcId="{CE113ECF-4442-094C-90BF-8FA19B23BB47}" destId="{44D0D14B-93AB-1546-84E2-26BB2EF6B28C}" srcOrd="0" destOrd="0" presId="urn:microsoft.com/office/officeart/2005/8/layout/hList1"/>
    <dgm:cxn modelId="{07015200-476C-644A-BC0B-9FCCCB070719}" type="presParOf" srcId="{CE113ECF-4442-094C-90BF-8FA19B23BB47}" destId="{3CB0843C-F15B-0748-828C-EE665276B549}" srcOrd="1" destOrd="0" presId="urn:microsoft.com/office/officeart/2005/8/layout/hList1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9D4DAC0-8077-1C42-90DA-9F798EA377FD}">
      <dsp:nvSpPr>
        <dsp:cNvPr id="0" name=""/>
        <dsp:cNvSpPr/>
      </dsp:nvSpPr>
      <dsp:spPr>
        <a:xfrm>
          <a:off x="2071" y="61141"/>
          <a:ext cx="1245501" cy="471119"/>
        </a:xfrm>
        <a:prstGeom prst="rect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2456" tIns="52832" rIns="92456" bIns="52832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300" kern="1200"/>
            <a:t>Osobní společnosti</a:t>
          </a:r>
        </a:p>
      </dsp:txBody>
      <dsp:txXfrm>
        <a:off x="2071" y="61141"/>
        <a:ext cx="1245501" cy="471119"/>
      </dsp:txXfrm>
    </dsp:sp>
    <dsp:sp modelId="{EE5FA23A-2C96-4642-8B25-239649CAA77D}">
      <dsp:nvSpPr>
        <dsp:cNvPr id="0" name=""/>
        <dsp:cNvSpPr/>
      </dsp:nvSpPr>
      <dsp:spPr>
        <a:xfrm>
          <a:off x="2071" y="532260"/>
          <a:ext cx="1245501" cy="953458"/>
        </a:xfrm>
        <a:prstGeom prst="rect">
          <a:avLst/>
        </a:prstGeom>
        <a:solidFill>
          <a:schemeClr val="accent2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8674" tIns="58674" rIns="78232" bIns="88011" numCol="1" spcCol="1270" anchor="t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cs-CZ" sz="1100" kern="1200"/>
            <a:t>Veřejná obchodní společnost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cs-CZ" sz="1100" kern="1200"/>
            <a:t>Komanditní společnost</a:t>
          </a:r>
        </a:p>
      </dsp:txBody>
      <dsp:txXfrm>
        <a:off x="2071" y="532260"/>
        <a:ext cx="1245501" cy="953458"/>
      </dsp:txXfrm>
    </dsp:sp>
    <dsp:sp modelId="{F2BB62B8-207F-3B46-AA3A-5967A9FF6B84}">
      <dsp:nvSpPr>
        <dsp:cNvPr id="0" name=""/>
        <dsp:cNvSpPr/>
      </dsp:nvSpPr>
      <dsp:spPr>
        <a:xfrm>
          <a:off x="1421943" y="61141"/>
          <a:ext cx="1245501" cy="471119"/>
        </a:xfrm>
        <a:prstGeom prst="rect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2456" tIns="52832" rIns="92456" bIns="52832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300" kern="1200"/>
            <a:t>Kapitálové společnosti</a:t>
          </a:r>
        </a:p>
      </dsp:txBody>
      <dsp:txXfrm>
        <a:off x="1421943" y="61141"/>
        <a:ext cx="1245501" cy="471119"/>
      </dsp:txXfrm>
    </dsp:sp>
    <dsp:sp modelId="{6B47C734-990C-3F4D-9E61-9291F38B6A10}">
      <dsp:nvSpPr>
        <dsp:cNvPr id="0" name=""/>
        <dsp:cNvSpPr/>
      </dsp:nvSpPr>
      <dsp:spPr>
        <a:xfrm>
          <a:off x="1421943" y="532260"/>
          <a:ext cx="1245501" cy="953458"/>
        </a:xfrm>
        <a:prstGeom prst="rect">
          <a:avLst/>
        </a:prstGeom>
        <a:solidFill>
          <a:schemeClr val="accent2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8674" tIns="58674" rIns="78232" bIns="88011" numCol="1" spcCol="1270" anchor="t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cs-CZ" sz="1100" kern="1200"/>
            <a:t>Společnost s ručením omezeným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cs-CZ" sz="1100" kern="1200"/>
            <a:t>Akciová společnost</a:t>
          </a:r>
        </a:p>
      </dsp:txBody>
      <dsp:txXfrm>
        <a:off x="1421943" y="532260"/>
        <a:ext cx="1245501" cy="953458"/>
      </dsp:txXfrm>
    </dsp:sp>
    <dsp:sp modelId="{8AF30A9B-9D77-1B4A-B4A4-70F8319EBD22}">
      <dsp:nvSpPr>
        <dsp:cNvPr id="0" name=""/>
        <dsp:cNvSpPr/>
      </dsp:nvSpPr>
      <dsp:spPr>
        <a:xfrm>
          <a:off x="2841815" y="61141"/>
          <a:ext cx="1245501" cy="471119"/>
        </a:xfrm>
        <a:prstGeom prst="rect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2456" tIns="52832" rIns="92456" bIns="52832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300" kern="1200"/>
            <a:t>Družstva</a:t>
          </a:r>
        </a:p>
      </dsp:txBody>
      <dsp:txXfrm>
        <a:off x="2841815" y="61141"/>
        <a:ext cx="1245501" cy="471119"/>
      </dsp:txXfrm>
    </dsp:sp>
    <dsp:sp modelId="{7B57E213-82DE-3345-A17B-3BA714DE9545}">
      <dsp:nvSpPr>
        <dsp:cNvPr id="0" name=""/>
        <dsp:cNvSpPr/>
      </dsp:nvSpPr>
      <dsp:spPr>
        <a:xfrm>
          <a:off x="2841815" y="532260"/>
          <a:ext cx="1245501" cy="953458"/>
        </a:xfrm>
        <a:prstGeom prst="rect">
          <a:avLst/>
        </a:prstGeom>
        <a:solidFill>
          <a:schemeClr val="accent2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8674" tIns="58674" rIns="78232" bIns="88011" numCol="1" spcCol="1270" anchor="t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cs-CZ" sz="1100" kern="1200"/>
            <a:t>Bytovédružstvo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cs-CZ" sz="1100" kern="1200"/>
            <a:t>Stavební družstvo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cs-CZ" sz="1100" kern="1200"/>
            <a:t>Zemědělské družstvo</a:t>
          </a:r>
        </a:p>
      </dsp:txBody>
      <dsp:txXfrm>
        <a:off x="2841815" y="532260"/>
        <a:ext cx="1245501" cy="953458"/>
      </dsp:txXfrm>
    </dsp:sp>
    <dsp:sp modelId="{44D0D14B-93AB-1546-84E2-26BB2EF6B28C}">
      <dsp:nvSpPr>
        <dsp:cNvPr id="0" name=""/>
        <dsp:cNvSpPr/>
      </dsp:nvSpPr>
      <dsp:spPr>
        <a:xfrm>
          <a:off x="4261686" y="61141"/>
          <a:ext cx="1245501" cy="471119"/>
        </a:xfrm>
        <a:prstGeom prst="rect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2456" tIns="52832" rIns="92456" bIns="52832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300" kern="1200"/>
            <a:t>Další subjekty</a:t>
          </a:r>
        </a:p>
      </dsp:txBody>
      <dsp:txXfrm>
        <a:off x="4261686" y="61141"/>
        <a:ext cx="1245501" cy="471119"/>
      </dsp:txXfrm>
    </dsp:sp>
    <dsp:sp modelId="{3CB0843C-F15B-0748-828C-EE665276B549}">
      <dsp:nvSpPr>
        <dsp:cNvPr id="0" name=""/>
        <dsp:cNvSpPr/>
      </dsp:nvSpPr>
      <dsp:spPr>
        <a:xfrm>
          <a:off x="4261686" y="532260"/>
          <a:ext cx="1245501" cy="953458"/>
        </a:xfrm>
        <a:prstGeom prst="rect">
          <a:avLst/>
        </a:prstGeom>
        <a:solidFill>
          <a:schemeClr val="accent2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8674" tIns="58674" rIns="78232" bIns="88011" numCol="1" spcCol="1270" anchor="t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cs-CZ" sz="1100" kern="1200"/>
            <a:t>Evropské erganizace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cs-CZ" sz="1100" kern="1200"/>
            <a:t>Neziskové organizace</a:t>
          </a:r>
        </a:p>
      </dsp:txBody>
      <dsp:txXfrm>
        <a:off x="4261686" y="532260"/>
        <a:ext cx="1245501" cy="95345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1">
  <dgm:title val=""/>
  <dgm:desc val=""/>
  <dgm:catLst>
    <dgm:cat type="list" pri="5000"/>
    <dgm:cat type="convert" pri="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w" for="des" forName="parTx"/>
      <dgm:constr type="h" for="des" forName="parTx" op="equ"/>
      <dgm:constr type="w" for="des" forName="desTx"/>
      <dgm:constr type="h" for="des" forName="desTx" op="equ"/>
      <dgm:constr type="primFontSz" for="des" forName="parTx" val="65"/>
      <dgm:constr type="secFontSz" for="des" forName="desTx" refType="primFontSz" refFor="des" refForName="parTx" op="equ"/>
      <dgm:constr type="h" for="des" forName="parTx" refType="primFontSz" refFor="des" refForName="parTx" fact="0.8"/>
      <dgm:constr type="h" for="des" forName="desTx" refType="primFontSz" refFor="des" refForName="parTx" fact="1.22"/>
      <dgm:constr type="w" for="ch" forName="space" refType="w" refFor="ch" refForName="composite" op="equ" fact="0.14"/>
    </dgm:constrLst>
    <dgm:ruleLst>
      <dgm:rule type="w" for="ch" forName="composite" val="0" fact="NaN" max="NaN"/>
      <dgm:rule type="primFontSz" for="des" forName="parTx" val="5" fact="NaN" max="NaN"/>
    </dgm:ruleLst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onstrLst>
          <dgm:constr type="l" for="ch" forName="parTx"/>
          <dgm:constr type="w" for="ch" forName="parTx" refType="w"/>
          <dgm:constr type="t" for="ch" forName="parTx"/>
          <dgm:constr type="l" for="ch" forName="desTx"/>
          <dgm:constr type="w" for="ch" forName="desTx" refType="w" refFor="ch" refForName="parTx"/>
          <dgm:constr type="t" for="ch" forName="desTx" refType="h" refFor="ch" refForName="parTx"/>
        </dgm:constrLst>
        <dgm:ruleLst>
          <dgm:rule type="h" val="INF" fact="NaN" max="NaN"/>
        </dgm:ruleLst>
        <dgm:layoutNode name="parTx" styleLbl="alignNod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self" ptType="node"/>
          <dgm:constrLst>
            <dgm:constr type="h" refType="w" op="lte" fact="0.4"/>
            <dgm:constr type="h"/>
            <dgm:constr type="tMarg" refType="primFontSz" fact="0.32"/>
            <dgm:constr type="bMarg" refType="primFontSz" fact="0.32"/>
          </dgm:constrLst>
          <dgm:ruleLst>
            <dgm:rule type="h" val="INF" fact="NaN" max="NaN"/>
          </dgm:ruleLst>
        </dgm:layoutNode>
        <dgm:layoutNode name="desTx" styleLbl="alignAccFollow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>
            <dgm:adjLst/>
          </dgm:shape>
          <dgm:presOf axis="des" ptType="node"/>
          <dgm:constrLst>
            <dgm:constr type="secFontSz" val="65"/>
            <dgm:constr type="primFontSz" refType="secFontSz"/>
            <dgm:constr type="h"/>
            <dgm:constr type="lMarg" refType="primFontSz" fact="0.42"/>
            <dgm:constr type="tMarg" refType="primFontSz" fact="0.42"/>
            <dgm:constr type="bMarg" refType="primFontSz" fact="0.63"/>
          </dgm:constrLst>
          <dgm:ruleLst>
            <dgm:rule type="h" val="INF" fact="NaN" max="NaN"/>
          </dgm:ruleLst>
        </dgm:layoutNode>
      </dgm:layoutNode>
      <dgm:forEach name="Name5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Motiv Office">
  <a:themeElements>
    <a:clrScheme name="Zelená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5</Pages>
  <Words>956</Words>
  <Characters>5645</Characters>
  <Application>Microsoft Office Word</Application>
  <DocSecurity>0</DocSecurity>
  <Lines>47</Lines>
  <Paragraphs>13</Paragraphs>
  <ScaleCrop>false</ScaleCrop>
  <Company/>
  <LinksUpToDate>false</LinksUpToDate>
  <CharactersWithSpaces>6588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2024 A8 Šušková Nikola</dc:creator>
  <cp:keywords/>
  <dc:description/>
  <cp:lastModifiedBy>2024 A8 Polák  Šimon</cp:lastModifiedBy>
  <cp:revision>4</cp:revision>
  <dcterms:created xsi:type="dcterms:W3CDTF">2024-02-01T12:19:00Z</dcterms:created>
  <dcterms:modified xsi:type="dcterms:W3CDTF">2024-05-05T19:04:00Z</dcterms:modified>
</cp:coreProperties>
</file>