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3353" w14:textId="2A152FA4" w:rsidR="00466BD7" w:rsidRDefault="00586A6E" w:rsidP="00586A6E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>Rusk</w:t>
      </w:r>
      <w:r>
        <w:rPr>
          <w:shd w:val="clear" w:color="auto" w:fill="FFFFFF"/>
        </w:rPr>
        <w:t>ý</w:t>
      </w:r>
      <w:r>
        <w:rPr>
          <w:shd w:val="clear" w:color="auto" w:fill="FFFFFF"/>
        </w:rPr>
        <w:t xml:space="preserve"> makroregion (Zakavkazsko, </w:t>
      </w:r>
      <w:r w:rsidR="00B56B47">
        <w:rPr>
          <w:shd w:val="clear" w:color="auto" w:fill="FFFFFF"/>
        </w:rPr>
        <w:t>Střední</w:t>
      </w:r>
      <w:r>
        <w:rPr>
          <w:shd w:val="clear" w:color="auto" w:fill="FFFFFF"/>
        </w:rPr>
        <w:t xml:space="preserve"> Asie, Východní Evropa a Rusko)</w:t>
      </w:r>
    </w:p>
    <w:p w14:paraId="71B7F0F2" w14:textId="77777777" w:rsidR="00586A6E" w:rsidRPr="00586A6E" w:rsidRDefault="00586A6E" w:rsidP="00586A6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 makroregionu</w:t>
      </w:r>
    </w:p>
    <w:p w14:paraId="38A36668" w14:textId="77777777" w:rsidR="00586A6E" w:rsidRPr="00586A6E" w:rsidRDefault="00586A6E" w:rsidP="00586A6E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Geografické vymezení:</w:t>
      </w:r>
    </w:p>
    <w:p w14:paraId="6F9C6C3C" w14:textId="77777777" w:rsidR="00586A6E" w:rsidRPr="00586A6E" w:rsidRDefault="00586A6E" w:rsidP="00586A6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Rusko: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Jádrový a dominantní stát, rozkládající se ve východní Evropě a severní Asii.</w:t>
      </w:r>
    </w:p>
    <w:p w14:paraId="5EF12C70" w14:textId="77777777" w:rsidR="00586A6E" w:rsidRPr="00586A6E" w:rsidRDefault="00586A6E" w:rsidP="00586A6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Východní Evropa: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Bělorusko, Ukrajina, Moldavsko.</w:t>
      </w:r>
    </w:p>
    <w:p w14:paraId="65429B3A" w14:textId="77777777" w:rsidR="00586A6E" w:rsidRPr="00586A6E" w:rsidRDefault="00586A6E" w:rsidP="00586A6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Zakavkazsko (Jižní Kavkaz):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Gruzie, Arménie, Ázerbájdžán.</w:t>
      </w:r>
    </w:p>
    <w:p w14:paraId="4749F868" w14:textId="77777777" w:rsidR="00586A6E" w:rsidRPr="00586A6E" w:rsidRDefault="00586A6E" w:rsidP="00586A6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Střední Asie: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Kazachstán, Uzbekistán, Turkmenistán, Kyrgyzstán, Tádžikistán.</w:t>
      </w:r>
    </w:p>
    <w:p w14:paraId="7BCB7CAD" w14:textId="77777777" w:rsidR="00586A6E" w:rsidRPr="00586A6E" w:rsidRDefault="00586A6E" w:rsidP="00586A6E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487B0351" w14:textId="77777777" w:rsidR="00586A6E" w:rsidRPr="00586A6E" w:rsidRDefault="00586A6E" w:rsidP="00586A6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Dědictví Sovětského svazu (SSSR):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Většina států byla součástí SSSR (s výjimkou Východní Evropy, která byla v jeho sféře vlivu). To formovalo jejich politiku, ekonomiku, infrastrukturu a společnost. Tento prostor je označován jako </w:t>
      </w: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postsovětský prostor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323B07AE" w14:textId="77777777" w:rsidR="00586A6E" w:rsidRPr="00586A6E" w:rsidRDefault="00586A6E" w:rsidP="00586A6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Dominance Ruska: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Rusko si udržuje silný politický, ekonomický a vojenský vliv v regionu.</w:t>
      </w:r>
    </w:p>
    <w:p w14:paraId="1DA25C1B" w14:textId="77777777" w:rsidR="00586A6E" w:rsidRPr="00586A6E" w:rsidRDefault="00586A6E" w:rsidP="00586A6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Společenství nezávislých států (SNS):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Většina zemí je členem této organizace, která volně navazuje na SSSR.</w:t>
      </w:r>
    </w:p>
    <w:p w14:paraId="78B42CA1" w14:textId="77777777" w:rsidR="00586A6E" w:rsidRPr="00586A6E" w:rsidRDefault="00586A6E" w:rsidP="00586A6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Jazyk: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Ruština</w:t>
      </w:r>
      <w:proofErr w:type="gram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slouží jako důležitý dorozumívací jazyk (lingua franca) v celém regionu.</w:t>
      </w:r>
    </w:p>
    <w:p w14:paraId="33211EDD" w14:textId="77777777" w:rsidR="00586A6E" w:rsidRPr="00586A6E" w:rsidRDefault="00586A6E" w:rsidP="00586A6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Ekonomická transformace: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Přechod od centrálně plánované ekonomiky ke tržnímu hospodářství po roce 1991, často problematický.</w:t>
      </w:r>
    </w:p>
    <w:p w14:paraId="18A9E03A" w14:textId="77777777" w:rsidR="00586A6E" w:rsidRPr="00586A6E" w:rsidRDefault="00586A6E" w:rsidP="00586A6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Závislost na nerostných surovinách: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Ekonomiky mnoha států jsou silně závislé na exportu ropy, zemního plynu a dalších komodit.</w:t>
      </w:r>
    </w:p>
    <w:p w14:paraId="480BBFAD" w14:textId="77777777" w:rsidR="00586A6E" w:rsidRPr="00586A6E" w:rsidRDefault="00586A6E" w:rsidP="00586A6E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Politická nestabilita: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Výskyt autoritářských režimů, etnických konfliktů a tzv. "zmrazených konfliktů".</w:t>
      </w:r>
    </w:p>
    <w:p w14:paraId="05C528F1" w14:textId="77777777" w:rsidR="00586A6E" w:rsidRPr="00586A6E" w:rsidRDefault="00586A6E" w:rsidP="00586A6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77C057E6" w14:textId="77777777" w:rsidR="00586A6E" w:rsidRPr="00586A6E" w:rsidRDefault="00586A6E" w:rsidP="00586A6E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Rozloha a reliéf:</w:t>
      </w:r>
    </w:p>
    <w:p w14:paraId="28F91528" w14:textId="77777777" w:rsidR="00586A6E" w:rsidRPr="00586A6E" w:rsidRDefault="00586A6E" w:rsidP="00586A6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Obrovská rozloha, největší makroregion světa.</w:t>
      </w:r>
    </w:p>
    <w:p w14:paraId="76AD6A15" w14:textId="77777777" w:rsidR="00586A6E" w:rsidRPr="00586A6E" w:rsidRDefault="00586A6E" w:rsidP="00586A6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Rozsáhlé roviny:</w:t>
      </w:r>
    </w:p>
    <w:p w14:paraId="75CB9D90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Východoevropská rovina: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v Evropě.</w:t>
      </w:r>
    </w:p>
    <w:p w14:paraId="1F6899EC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Západosibiřská rovina: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Jedna z největších a nejplošších nížin světa, bažinatá.</w:t>
      </w:r>
    </w:p>
    <w:p w14:paraId="0AE5A8E9" w14:textId="77777777" w:rsidR="00586A6E" w:rsidRPr="00586A6E" w:rsidRDefault="00586A6E" w:rsidP="00586A6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Pohoří:</w:t>
      </w:r>
    </w:p>
    <w:p w14:paraId="278DB2A3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Ural: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Tradiční hranice mezi Evropou a Asií, staré, erodované pohoří.</w:t>
      </w:r>
    </w:p>
    <w:p w14:paraId="020ACF57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Kavkaz: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Mezi Černým a Kaspickým mořem, mladé alpínské pohoří s nejvyšší horou Ruska i Evropy </w:t>
      </w: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Elbrus (5642 m)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3C0F1F4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Pohoří jižní Sibiře: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Altaj, </w:t>
      </w:r>
      <w:proofErr w:type="spell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Sajany</w:t>
      </w:r>
      <w:proofErr w:type="spell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4C0F0412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pohoří Střední Asie: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Pamír, </w:t>
      </w:r>
      <w:proofErr w:type="spell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Ťan-šan</w:t>
      </w:r>
      <w:proofErr w:type="spell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71BFCA1" w14:textId="77777777" w:rsidR="00586A6E" w:rsidRPr="00586A6E" w:rsidRDefault="00586A6E" w:rsidP="00586A6E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Podnebí:</w:t>
      </w:r>
    </w:p>
    <w:p w14:paraId="07B7A161" w14:textId="77777777" w:rsidR="00586A6E" w:rsidRPr="00586A6E" w:rsidRDefault="00586A6E" w:rsidP="00586A6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Dominantní je </w:t>
      </w: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kontinentální klima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 obrovskými rozdíly mezi horkým létem a extrémně mrazivou zimou.</w:t>
      </w:r>
    </w:p>
    <w:p w14:paraId="2AB6C781" w14:textId="77777777" w:rsidR="00586A6E" w:rsidRPr="00586A6E" w:rsidRDefault="00586A6E" w:rsidP="00586A6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Klimatické pásy (od severu k jihu):</w:t>
      </w:r>
    </w:p>
    <w:p w14:paraId="41105B5B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Polární (arktické):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Ostrovy v Severním ledovém oceánu.</w:t>
      </w:r>
    </w:p>
    <w:p w14:paraId="2B8D9471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Subpolární (subarktické):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Pás tundry a </w:t>
      </w:r>
      <w:proofErr w:type="spell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lesotundry</w:t>
      </w:r>
      <w:proofErr w:type="spell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184797B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Mírný kontinentální: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Nejrozsáhlejší, pás tajgy a stepí.</w:t>
      </w:r>
    </w:p>
    <w:p w14:paraId="02355A00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Subtropický: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Pobřeží Černého moře.</w:t>
      </w:r>
    </w:p>
    <w:p w14:paraId="53CA5E48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Suché (aridní a semiaridní):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Střední Asie, Kaspická nížina.</w:t>
      </w:r>
    </w:p>
    <w:p w14:paraId="158FD76A" w14:textId="77777777" w:rsidR="00586A6E" w:rsidRPr="00586A6E" w:rsidRDefault="00586A6E" w:rsidP="00586A6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Permafrost: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Trvale zmrzlá půda, pokrývá asi 2/3 území Ruska (Sibiř).</w:t>
      </w:r>
    </w:p>
    <w:p w14:paraId="4A47AD29" w14:textId="77777777" w:rsidR="00586A6E" w:rsidRPr="00586A6E" w:rsidRDefault="00586A6E" w:rsidP="00586A6E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3ACAEBD1" w14:textId="77777777" w:rsidR="00586A6E" w:rsidRPr="00586A6E" w:rsidRDefault="00586A6E" w:rsidP="00586A6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Obrovské říční systémy, klíčové pro dopravu a hydroenergetiku.</w:t>
      </w:r>
    </w:p>
    <w:p w14:paraId="15C57650" w14:textId="77777777" w:rsidR="00586A6E" w:rsidRPr="00586A6E" w:rsidRDefault="00586A6E" w:rsidP="00586A6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Úmoří Severního ledového oceánu:</w:t>
      </w:r>
    </w:p>
    <w:p w14:paraId="5358962E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Ob, Jenisej, Lena: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Velké sibiřské veletoky.</w:t>
      </w:r>
    </w:p>
    <w:p w14:paraId="0886489E" w14:textId="77777777" w:rsidR="00586A6E" w:rsidRPr="00586A6E" w:rsidRDefault="00586A6E" w:rsidP="00586A6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Úmoří Atlantského oceánu: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Don, Dněpr, Dněstr.</w:t>
      </w:r>
    </w:p>
    <w:p w14:paraId="229C8A13" w14:textId="77777777" w:rsidR="00586A6E" w:rsidRPr="00586A6E" w:rsidRDefault="00586A6E" w:rsidP="00586A6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Bezodtoká oblast (Kaspické moře):</w:t>
      </w:r>
    </w:p>
    <w:p w14:paraId="6A69C8FA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Volha: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Nejdelší řeka Evropy.</w:t>
      </w:r>
    </w:p>
    <w:p w14:paraId="775002FF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Ural.</w:t>
      </w:r>
    </w:p>
    <w:p w14:paraId="538FEB38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Amudarja a Syrdarja: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Řeky Střední Asie, dříve napájely Aralské jezero.</w:t>
      </w:r>
    </w:p>
    <w:p w14:paraId="533FA37A" w14:textId="77777777" w:rsidR="00586A6E" w:rsidRPr="00586A6E" w:rsidRDefault="00586A6E" w:rsidP="00586A6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Jezera:</w:t>
      </w:r>
    </w:p>
    <w:p w14:paraId="4B6F5AE2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Kaspické moře: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jezero světa (slané).</w:t>
      </w:r>
    </w:p>
    <w:p w14:paraId="09FE6898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Bajkal: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Nejhlubší a nejstarší jezero světa, největší zásobárna sladké vody.</w:t>
      </w:r>
    </w:p>
    <w:p w14:paraId="7FFF568C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Aralské jezero: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Příklad ekologické katastrofy, z velké části vyschlo kvůli zavlažování.</w:t>
      </w:r>
    </w:p>
    <w:p w14:paraId="01A83612" w14:textId="77777777" w:rsidR="00586A6E" w:rsidRPr="00586A6E" w:rsidRDefault="00586A6E" w:rsidP="00586A6E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Ladožské a Oněžské jezero.</w:t>
      </w:r>
    </w:p>
    <w:p w14:paraId="2D2EF1BC" w14:textId="77777777" w:rsidR="00586A6E" w:rsidRPr="00586A6E" w:rsidRDefault="00586A6E" w:rsidP="00586A6E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 (zonalita od severu k jihu):</w:t>
      </w:r>
    </w:p>
    <w:p w14:paraId="7CFC7EAE" w14:textId="77777777" w:rsidR="00586A6E" w:rsidRPr="00586A6E" w:rsidRDefault="00586A6E" w:rsidP="00586A6E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Polární pustiny -&gt; Tundra -&gt; </w:t>
      </w:r>
      <w:proofErr w:type="spellStart"/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Lesotundra</w:t>
      </w:r>
      <w:proofErr w:type="spellEnd"/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-&gt; Tajga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(největší souvislý lesní pás na světě) -&gt; </w:t>
      </w: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Smíšené a listnaté lesy -&gt; Lesostepi a stepi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(úrodná černozemní oblast) -&gt; </w:t>
      </w: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Polopouště a pouště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(Karakum, Kyzylkum ve Střední Asii).</w:t>
      </w:r>
    </w:p>
    <w:p w14:paraId="7D94C631" w14:textId="77777777" w:rsidR="00586A6E" w:rsidRPr="00586A6E" w:rsidRDefault="00586A6E" w:rsidP="00586A6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4F843A77" w14:textId="77777777" w:rsidR="00586A6E" w:rsidRPr="00586A6E" w:rsidRDefault="00586A6E" w:rsidP="00586A6E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Počet a rozmístění:</w:t>
      </w:r>
    </w:p>
    <w:p w14:paraId="1EC3BA07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Cca 290 milionů obyvatel (Rusko cca 145 mil.).</w:t>
      </w:r>
    </w:p>
    <w:p w14:paraId="55C46D5E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Extrémně nerovnoměrné rozmístění.</w:t>
      </w:r>
    </w:p>
    <w:p w14:paraId="6BA48C48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Většina populace (cca 80 %) žije v evropské části Ruska a ve Východní Evropě.</w:t>
      </w:r>
    </w:p>
    <w:p w14:paraId="22A69DE5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pás osídlení: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Táhne se od západních hranic přes Moskvu, podél Transsibiřské magistrály na jih Sibiře.</w:t>
      </w:r>
    </w:p>
    <w:p w14:paraId="6D0417DB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Sibiř, Dálný východ a Střední Asie jsou řídce osídleny.</w:t>
      </w:r>
    </w:p>
    <w:p w14:paraId="51141934" w14:textId="77777777" w:rsidR="00586A6E" w:rsidRPr="00586A6E" w:rsidRDefault="00586A6E" w:rsidP="00586A6E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Dynamika:</w:t>
      </w:r>
    </w:p>
    <w:p w14:paraId="0B17C86B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Demografická krize: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Rusku, na Ukrajině a v Bělorusku dochází k úbytku obyvatelstva (nízká porodnost, vysoká úmrtnost, nízká střední délka života).</w:t>
      </w:r>
    </w:p>
    <w:p w14:paraId="2A707342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Růst populace: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 Střední Asii a Zakavkazsku je přirozený přírůstek kladný.</w:t>
      </w:r>
    </w:p>
    <w:p w14:paraId="37028245" w14:textId="77777777" w:rsidR="00586A6E" w:rsidRPr="00586A6E" w:rsidRDefault="00586A6E" w:rsidP="00586A6E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Etnická a jazyková pestrost:</w:t>
      </w:r>
    </w:p>
    <w:p w14:paraId="764C5BFE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Mimořádně pestrá mozaika.</w:t>
      </w:r>
    </w:p>
    <w:p w14:paraId="6A7211B0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Slovanské národy: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(Rusové, Ukrajinci, Bělorusové).</w:t>
      </w:r>
    </w:p>
    <w:p w14:paraId="351D74DD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Turkické národy: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Kazaši, Uzbeci, Kyrgyzové, Ázerbájdžánci, Tataři.</w:t>
      </w:r>
    </w:p>
    <w:p w14:paraId="461919A7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Kavkazské národy: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Gruzínci, Arméni, Čečenci.</w:t>
      </w:r>
    </w:p>
    <w:p w14:paraId="4BF9ED90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Písmo: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Převažuje </w:t>
      </w: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cyrilice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4E1B9B9B" w14:textId="77777777" w:rsidR="00586A6E" w:rsidRPr="00586A6E" w:rsidRDefault="00586A6E" w:rsidP="00586A6E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</w:p>
    <w:p w14:paraId="142D7189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Pravoslavné křesťanství: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u slovanských národů, Gruzínců a Moldavanů.</w:t>
      </w:r>
    </w:p>
    <w:p w14:paraId="2E6961A6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Islám (převážně sunnitský):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ve Střední Asii, Ázerbájdžánu a v ruských republikách na severním Kavkaze (Čečensko, Dagestán) a v Povolží (</w:t>
      </w:r>
      <w:proofErr w:type="spell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Tatarstán</w:t>
      </w:r>
      <w:proofErr w:type="spell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1BD3DEB8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Arménská apoštolská církev: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Arménii (první stát, který přijal křesťanství jako státní náboženství).</w:t>
      </w:r>
    </w:p>
    <w:p w14:paraId="2A140246" w14:textId="77777777" w:rsidR="00586A6E" w:rsidRPr="00586A6E" w:rsidRDefault="00586A6E" w:rsidP="00586A6E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Buddhismus: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V ruských republikách </w:t>
      </w:r>
      <w:proofErr w:type="spell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Kalmycko</w:t>
      </w:r>
      <w:proofErr w:type="spell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a </w:t>
      </w:r>
      <w:proofErr w:type="spell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Burjatsko</w:t>
      </w:r>
      <w:proofErr w:type="spell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CA81191" w14:textId="77777777" w:rsidR="00586A6E" w:rsidRPr="00586A6E" w:rsidRDefault="00586A6E" w:rsidP="00586A6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36B6D539" w14:textId="77777777" w:rsidR="00586A6E" w:rsidRPr="00586A6E" w:rsidRDefault="00586A6E" w:rsidP="00586A6E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Obecná charakteristika:</w:t>
      </w:r>
    </w:p>
    <w:p w14:paraId="1F1EB49D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Základem ekonomiky je </w:t>
      </w: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 a export nerostných surovin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7803BAC1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Obrovské disparity mezi Ruskem (energetická velmoc) a ostatními, často chudšími státy.</w:t>
      </w:r>
    </w:p>
    <w:p w14:paraId="42208882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Dědictví sovětského těžkého průmyslu a centrálního plánování.</w:t>
      </w:r>
    </w:p>
    <w:p w14:paraId="7521A995" w14:textId="77777777" w:rsidR="00586A6E" w:rsidRPr="00586A6E" w:rsidRDefault="00586A6E" w:rsidP="00586A6E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 (primární sektor):</w:t>
      </w:r>
    </w:p>
    <w:p w14:paraId="2773A879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Ropa a zemní plyn: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Klíčové komodity.</w:t>
      </w:r>
    </w:p>
    <w:p w14:paraId="1B1300CD" w14:textId="77777777" w:rsidR="00586A6E" w:rsidRPr="00586A6E" w:rsidRDefault="00586A6E" w:rsidP="00586A6E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Hlavní oblasti: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Západosibiřská rovina, Povolží-Ural, Kaspická oblast (Kazachstán, Ázerbájdžán).</w:t>
      </w:r>
    </w:p>
    <w:p w14:paraId="43127FF4" w14:textId="77777777" w:rsidR="00586A6E" w:rsidRPr="00586A6E" w:rsidRDefault="00586A6E" w:rsidP="00586A6E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Rusko je jedním z největších světových producentů a exportérů. Významná role státních gigantů (</w:t>
      </w:r>
      <w:proofErr w:type="spell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Gazprom</w:t>
      </w:r>
      <w:proofErr w:type="spell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Rosněfť</w:t>
      </w:r>
      <w:proofErr w:type="spell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37C3986C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Černé uhlí: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Kuzněcká pánev (Kuzbas), Donbas (Ukrajina).</w:t>
      </w:r>
    </w:p>
    <w:p w14:paraId="65BB2679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Železná ruda: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Kursk-</w:t>
      </w:r>
      <w:proofErr w:type="spell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Belgorodská</w:t>
      </w:r>
      <w:proofErr w:type="spell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magnetická anomálie (KMA), Ural.</w:t>
      </w:r>
    </w:p>
    <w:p w14:paraId="57BFD57C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Barevné a drahé kovy: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Nikl (</w:t>
      </w:r>
      <w:proofErr w:type="spell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Norilsk</w:t>
      </w:r>
      <w:proofErr w:type="spell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), zlato, </w:t>
      </w: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diamanty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gram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Sibiř - Jakutsko</w:t>
      </w:r>
      <w:proofErr w:type="gram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756DD49A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Dřevo: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Obrovské zásoby v sibiřské tajze.</w:t>
      </w:r>
    </w:p>
    <w:p w14:paraId="118220FE" w14:textId="77777777" w:rsidR="00586A6E" w:rsidRPr="00586A6E" w:rsidRDefault="00586A6E" w:rsidP="00586A6E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 (sekundární sektor):</w:t>
      </w:r>
    </w:p>
    <w:p w14:paraId="48386C4A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Zaměřen na </w:t>
      </w: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těžký průmysl: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Hutnictví, strojírenství.</w:t>
      </w:r>
    </w:p>
    <w:p w14:paraId="379F3FAE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Vojensko-průmyslový komplex: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Velmi významný sektor, dědictví SSSR.</w:t>
      </w:r>
    </w:p>
    <w:p w14:paraId="735AC628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Průmyslové oblasti: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Moskevská oblast, Ural, Povolží.</w:t>
      </w:r>
    </w:p>
    <w:p w14:paraId="7C70E576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Spotřební průmysl je méně rozvinutý.</w:t>
      </w:r>
    </w:p>
    <w:p w14:paraId="121FE6AB" w14:textId="77777777" w:rsidR="00586A6E" w:rsidRPr="00586A6E" w:rsidRDefault="00586A6E" w:rsidP="00586A6E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</w:p>
    <w:p w14:paraId="6CE0D8E7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Omezeno nepříznivými klimatickými podmínkami.</w:t>
      </w:r>
    </w:p>
    <w:p w14:paraId="08EE0B42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Černozemní pás: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Jižní Rusko a Ukrajina ("obilnice Evropy"), pěstování pšenice, kukuřice, slunečnice.</w:t>
      </w:r>
    </w:p>
    <w:p w14:paraId="2F32A7D6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Střední Asie: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Pěstování </w:t>
      </w: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bavlny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závislé na masivním zavlažování.</w:t>
      </w:r>
    </w:p>
    <w:p w14:paraId="455D93CF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Zakavkazsko: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Subtropické plodiny (čaj, citrusy, vinná réva).</w:t>
      </w:r>
    </w:p>
    <w:p w14:paraId="31FC4896" w14:textId="77777777" w:rsidR="00586A6E" w:rsidRPr="00586A6E" w:rsidRDefault="00586A6E" w:rsidP="00586A6E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Doprava:</w:t>
      </w:r>
    </w:p>
    <w:p w14:paraId="36797AE9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Vzhledem k obrovským vzdálenostem je klíčová </w:t>
      </w: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železniční doprava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6D6CFD01" w14:textId="77777777" w:rsidR="00586A6E" w:rsidRPr="00586A6E" w:rsidRDefault="00586A6E" w:rsidP="00586A6E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Transsibiřská magistrála: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Nejdůležitější dopravní tepna, spojuje Moskvu s Vladivostokem.</w:t>
      </w:r>
    </w:p>
    <w:p w14:paraId="093310B1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Potrubní doprava: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Strategicky důležitá pro transport ropy a plynu do Evropy a Asie.</w:t>
      </w:r>
    </w:p>
    <w:p w14:paraId="07141D90" w14:textId="77777777" w:rsidR="00586A6E" w:rsidRPr="00586A6E" w:rsidRDefault="00586A6E" w:rsidP="00586A6E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Silniční síť je mimo hlavní tahy málo kvalitní.</w:t>
      </w:r>
    </w:p>
    <w:p w14:paraId="29BEC6D3" w14:textId="77777777" w:rsidR="00586A6E" w:rsidRPr="00586A6E" w:rsidRDefault="00586A6E" w:rsidP="00586A6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Problémy a konflikty</w:t>
      </w:r>
    </w:p>
    <w:p w14:paraId="16DE5842" w14:textId="77777777" w:rsidR="00586A6E" w:rsidRPr="00586A6E" w:rsidRDefault="00586A6E" w:rsidP="00586A6E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Environmentální problémy:</w:t>
      </w:r>
    </w:p>
    <w:p w14:paraId="6AEC9A04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Ekologická katastrofa Aralského jezera: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Příklad neudržitelného hospodaření s vodou.</w:t>
      </w:r>
    </w:p>
    <w:p w14:paraId="11DD7495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Jaderné znečištění: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Důsledky havárie v </w:t>
      </w: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Černobylu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(1986), testování jaderných zbraní (Semipalatinsk v Kazachstánu).</w:t>
      </w:r>
    </w:p>
    <w:p w14:paraId="77CE259B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Silné průmyslové znečištění (</w:t>
      </w:r>
      <w:proofErr w:type="spellStart"/>
      <w:proofErr w:type="gramStart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Norilsk</w:t>
      </w:r>
      <w:proofErr w:type="spell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- jedno</w:t>
      </w:r>
      <w:proofErr w:type="gramEnd"/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z nejznečištěnějších měst světa).</w:t>
      </w:r>
    </w:p>
    <w:p w14:paraId="3A85B554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Tání permafrostu na Sibiři v důsledku globální změny klimatu.</w:t>
      </w:r>
    </w:p>
    <w:p w14:paraId="368A2179" w14:textId="77777777" w:rsidR="00586A6E" w:rsidRPr="00586A6E" w:rsidRDefault="00586A6E" w:rsidP="00586A6E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Politické a vojenské konflikty:</w:t>
      </w:r>
    </w:p>
    <w:p w14:paraId="6C32DD25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Válka na Ukrajině: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Anexe Krymu Ruskem (2014) a plnohodnotná invaze (od 2022) je největším vojenským konfliktem v Evropě od 2. světové války.</w:t>
      </w:r>
    </w:p>
    <w:p w14:paraId="765ACB80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Konflikty v Zakavkazsku:</w:t>
      </w:r>
    </w:p>
    <w:p w14:paraId="143DDF78" w14:textId="77777777" w:rsidR="00586A6E" w:rsidRPr="00586A6E" w:rsidRDefault="00586A6E" w:rsidP="00586A6E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Náhorní Karabach: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Spor mezi Arménií a Ázerbájdžánem.</w:t>
      </w:r>
    </w:p>
    <w:p w14:paraId="24B2BCB6" w14:textId="77777777" w:rsidR="00586A6E" w:rsidRPr="00586A6E" w:rsidRDefault="00586A6E" w:rsidP="00586A6E">
      <w:pPr>
        <w:numPr>
          <w:ilvl w:val="2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Abcházie a Jižní </w:t>
      </w:r>
      <w:proofErr w:type="spellStart"/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Osetie</w:t>
      </w:r>
      <w:proofErr w:type="spellEnd"/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Separatistická území v Gruzii, podporovaná Ruskem.</w:t>
      </w:r>
    </w:p>
    <w:p w14:paraId="77FE5BD8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Severní Kavkaz:</w:t>
      </w: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Dřívější války v Čečensku, stále napjatá situace.</w:t>
      </w:r>
    </w:p>
    <w:p w14:paraId="7416637A" w14:textId="77777777" w:rsidR="00586A6E" w:rsidRPr="00586A6E" w:rsidRDefault="00586A6E" w:rsidP="00586A6E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Ekonomické problémy:</w:t>
      </w:r>
    </w:p>
    <w:p w14:paraId="19F342D2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závislost na světových cenách ropy a plynu.</w:t>
      </w:r>
    </w:p>
    <w:p w14:paraId="245743BD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Rozšířená korupce.</w:t>
      </w:r>
    </w:p>
    <w:p w14:paraId="42CE6E25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Technologická zaostalost v mnoha odvětvích.</w:t>
      </w:r>
    </w:p>
    <w:p w14:paraId="04645C09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Mezinárodní sankce uvalené na Rusko.</w:t>
      </w:r>
    </w:p>
    <w:p w14:paraId="192B698A" w14:textId="77777777" w:rsidR="00586A6E" w:rsidRPr="00586A6E" w:rsidRDefault="00586A6E" w:rsidP="00586A6E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Demografické problémy:</w:t>
      </w:r>
    </w:p>
    <w:p w14:paraId="317C8350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Vylidňování venkova a Dálného východu.</w:t>
      </w:r>
    </w:p>
    <w:p w14:paraId="10C6660A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"Únik mozků" (emigrace vzdělaných lidí).</w:t>
      </w:r>
    </w:p>
    <w:p w14:paraId="2645362C" w14:textId="77777777" w:rsidR="00586A6E" w:rsidRPr="00586A6E" w:rsidRDefault="00586A6E" w:rsidP="00586A6E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586A6E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Nízká střední délka života, zejména u mužů.</w:t>
      </w:r>
    </w:p>
    <w:p w14:paraId="087A8F9F" w14:textId="77777777" w:rsidR="00586A6E" w:rsidRDefault="00586A6E"/>
    <w:sectPr w:rsidR="0058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A8C"/>
    <w:multiLevelType w:val="multilevel"/>
    <w:tmpl w:val="2392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B303A"/>
    <w:multiLevelType w:val="multilevel"/>
    <w:tmpl w:val="A1C2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264CB"/>
    <w:multiLevelType w:val="multilevel"/>
    <w:tmpl w:val="694E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52DA3"/>
    <w:multiLevelType w:val="multilevel"/>
    <w:tmpl w:val="1B90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E1AE4"/>
    <w:multiLevelType w:val="multilevel"/>
    <w:tmpl w:val="AE7A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879763">
    <w:abstractNumId w:val="2"/>
  </w:num>
  <w:num w:numId="2" w16cid:durableId="762149505">
    <w:abstractNumId w:val="4"/>
  </w:num>
  <w:num w:numId="3" w16cid:durableId="86074301">
    <w:abstractNumId w:val="1"/>
  </w:num>
  <w:num w:numId="4" w16cid:durableId="1082026861">
    <w:abstractNumId w:val="3"/>
  </w:num>
  <w:num w:numId="5" w16cid:durableId="140282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46"/>
    <w:rsid w:val="00466BD7"/>
    <w:rsid w:val="00586A6E"/>
    <w:rsid w:val="009C39F9"/>
    <w:rsid w:val="00AB5E46"/>
    <w:rsid w:val="00B5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2308"/>
  <w15:chartTrackingRefBased/>
  <w15:docId w15:val="{7CEA8011-AD1D-467E-8DCC-05F1652A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5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5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5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5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5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5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5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5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5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5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B5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5E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5E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5E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5E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5E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5E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5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5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5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5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5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5E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5E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5E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5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5E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5E46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586A6E"/>
  </w:style>
  <w:style w:type="paragraph" w:customStyle="1" w:styleId="ng-star-inserted2">
    <w:name w:val="ng-star-inserted2"/>
    <w:basedOn w:val="Normln"/>
    <w:rsid w:val="0058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3</cp:revision>
  <dcterms:created xsi:type="dcterms:W3CDTF">2025-09-19T18:36:00Z</dcterms:created>
  <dcterms:modified xsi:type="dcterms:W3CDTF">2025-09-19T18:36:00Z</dcterms:modified>
</cp:coreProperties>
</file>