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0409" w14:textId="5F22D62B" w:rsidR="00466BD7" w:rsidRDefault="0080647D" w:rsidP="0080647D">
      <w:pPr>
        <w:pStyle w:val="Nadpis1"/>
        <w:rPr>
          <w:shd w:val="clear" w:color="auto" w:fill="FFFFFF"/>
        </w:rPr>
      </w:pPr>
      <w:r>
        <w:rPr>
          <w:shd w:val="clear" w:color="auto" w:fill="FFFFFF"/>
        </w:rPr>
        <w:t>Latinskoamerick</w:t>
      </w:r>
      <w:r w:rsidR="006E25AD">
        <w:rPr>
          <w:shd w:val="clear" w:color="auto" w:fill="FFFFFF"/>
        </w:rPr>
        <w:t>ý</w:t>
      </w:r>
      <w:r>
        <w:rPr>
          <w:shd w:val="clear" w:color="auto" w:fill="FFFFFF"/>
        </w:rPr>
        <w:t xml:space="preserve"> makroregion (St</w:t>
      </w:r>
      <w:r w:rsidR="006E25AD">
        <w:rPr>
          <w:shd w:val="clear" w:color="auto" w:fill="FFFFFF"/>
        </w:rPr>
        <w:t>ř</w:t>
      </w:r>
      <w:r>
        <w:rPr>
          <w:shd w:val="clear" w:color="auto" w:fill="FFFFFF"/>
        </w:rPr>
        <w:t xml:space="preserve">ední a </w:t>
      </w:r>
      <w:r w:rsidR="006E25AD">
        <w:rPr>
          <w:shd w:val="clear" w:color="auto" w:fill="FFFFFF"/>
        </w:rPr>
        <w:t xml:space="preserve">Jižní </w:t>
      </w:r>
      <w:r>
        <w:rPr>
          <w:shd w:val="clear" w:color="auto" w:fill="FFFFFF"/>
        </w:rPr>
        <w:t>Amerika)</w:t>
      </w:r>
    </w:p>
    <w:p w14:paraId="473E756D" w14:textId="77777777" w:rsidR="0080647D" w:rsidRPr="0080647D" w:rsidRDefault="0080647D" w:rsidP="0080647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společné znaky makroregionu</w:t>
      </w:r>
    </w:p>
    <w:p w14:paraId="422BBBC0" w14:textId="77777777" w:rsidR="0080647D" w:rsidRPr="0080647D" w:rsidRDefault="0080647D" w:rsidP="0080647D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Geografické vymezení:</w:t>
      </w:r>
    </w:p>
    <w:p w14:paraId="22CE96D5" w14:textId="77777777" w:rsidR="0080647D" w:rsidRPr="0080647D" w:rsidRDefault="0080647D" w:rsidP="0080647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Území Ameriky jižně od USA.</w:t>
      </w:r>
    </w:p>
    <w:p w14:paraId="6A7D3A4D" w14:textId="77777777" w:rsidR="0080647D" w:rsidRPr="0080647D" w:rsidRDefault="0080647D" w:rsidP="0080647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Střední Amerika:</w:t>
      </w:r>
    </w:p>
    <w:p w14:paraId="61327C67" w14:textId="77777777" w:rsidR="0080647D" w:rsidRPr="0080647D" w:rsidRDefault="0080647D" w:rsidP="0080647D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Pevninská část: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Mexiko, státy na pevninském mostě (Guatemala, Belize, Honduras, Salvador, Nikaragua, Kostarika, Panama).</w:t>
      </w:r>
    </w:p>
    <w:p w14:paraId="68DB72DA" w14:textId="77777777" w:rsidR="0080647D" w:rsidRPr="0080647D" w:rsidRDefault="0080647D" w:rsidP="0080647D">
      <w:pPr>
        <w:numPr>
          <w:ilvl w:val="2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Ostrovní část (Karibik):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Velké Antily (Kuba, 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Hispaniola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Jamajka, Portoriko), Malé Antily, Bahamy.</w:t>
      </w:r>
    </w:p>
    <w:p w14:paraId="45D20391" w14:textId="77777777" w:rsidR="0080647D" w:rsidRPr="0080647D" w:rsidRDefault="0080647D" w:rsidP="0080647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Jižní Amerika: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Kontinent jižně od Panamského průplavu.</w:t>
      </w:r>
    </w:p>
    <w:p w14:paraId="24DF9A82" w14:textId="77777777" w:rsidR="0080647D" w:rsidRPr="0080647D" w:rsidRDefault="0080647D" w:rsidP="0080647D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Společné charakteristické rysy:</w:t>
      </w:r>
    </w:p>
    <w:p w14:paraId="313735FC" w14:textId="77777777" w:rsidR="0080647D" w:rsidRPr="0080647D" w:rsidRDefault="0080647D" w:rsidP="0080647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Historický vývoj: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Společná minulost spojená s objevením, kolonizací (převážně Španělsko a Portugalsko) a následným bojem za nezávislost.</w:t>
      </w:r>
    </w:p>
    <w:p w14:paraId="2E1EC656" w14:textId="77777777" w:rsidR="0080647D" w:rsidRPr="0080647D" w:rsidRDefault="0080647D" w:rsidP="0080647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Jazyk: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Dominance románských jazyků – </w:t>
      </w: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španělštiny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 </w:t>
      </w: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portugalštiny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(v Brazílii). Odtud název "Latinská" Amerika.</w:t>
      </w:r>
    </w:p>
    <w:p w14:paraId="6DAB9726" w14:textId="77777777" w:rsidR="0080647D" w:rsidRPr="0080647D" w:rsidRDefault="0080647D" w:rsidP="0080647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Náboženství: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Převaha </w:t>
      </w: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římskokatolického křesťanství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6AD278B3" w14:textId="77777777" w:rsidR="0080647D" w:rsidRPr="0080647D" w:rsidRDefault="0080647D" w:rsidP="0080647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Sociální a ekonomické disparity: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Obrovské rozdíly mezi malou skupinou bohatých a masou chudých. Vysoká míra nerovnosti.</w:t>
      </w:r>
    </w:p>
    <w:p w14:paraId="276D5A73" w14:textId="77777777" w:rsidR="0080647D" w:rsidRPr="0080647D" w:rsidRDefault="0080647D" w:rsidP="0080647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Vysoká míra urbanizace: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Vznik obřích metropolí s chudinskými čtvrtěmi na okrajích (</w:t>
      </w:r>
      <w:proofErr w:type="spellStart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favelas</w:t>
      </w:r>
      <w:proofErr w:type="spellEnd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barrios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2933A527" w14:textId="77777777" w:rsidR="0080647D" w:rsidRPr="0080647D" w:rsidRDefault="0080647D" w:rsidP="0080647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Nestabilní politický vývoj: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Historicky časté vojenské převraty, diktatury, dnes přechod k demokracii, ale stále problémy s korupcí a organizovaným zločinem (drogové kartely).</w:t>
      </w:r>
    </w:p>
    <w:p w14:paraId="3D538590" w14:textId="77777777" w:rsidR="0080647D" w:rsidRPr="0080647D" w:rsidRDefault="0080647D" w:rsidP="0080647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Míšení ras (</w:t>
      </w:r>
      <w:proofErr w:type="spellStart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mesticizace</w:t>
      </w:r>
      <w:proofErr w:type="spellEnd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Vytvoření specifické rasové struktury.</w:t>
      </w:r>
    </w:p>
    <w:p w14:paraId="4837A839" w14:textId="77777777" w:rsidR="0080647D" w:rsidRPr="0080647D" w:rsidRDefault="0080647D" w:rsidP="0080647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Zadluženost: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Mnoho států se potýká s vysokým zahraničním dluhem.</w:t>
      </w:r>
    </w:p>
    <w:p w14:paraId="1A3D746B" w14:textId="77777777" w:rsidR="0080647D" w:rsidRPr="0080647D" w:rsidRDefault="0080647D" w:rsidP="0080647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Přírodní podmínky</w:t>
      </w:r>
    </w:p>
    <w:p w14:paraId="42A7DAF4" w14:textId="77777777" w:rsidR="0080647D" w:rsidRPr="0080647D" w:rsidRDefault="0080647D" w:rsidP="0080647D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Geologie a reliéf:</w:t>
      </w:r>
    </w:p>
    <w:p w14:paraId="3C879151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Západní část: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Dominance mladého, tektonicky aktivního pásemného pohoří </w:t>
      </w: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Kordillery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které se zde nazývá </w:t>
      </w: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Andy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37DE9FA0" w14:textId="77777777" w:rsidR="0080647D" w:rsidRPr="0080647D" w:rsidRDefault="0080647D" w:rsidP="0080647D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Nejdelší pohoří světa, táhne se podél celého západního pobřeží Jižní Ameriky.</w:t>
      </w:r>
    </w:p>
    <w:p w14:paraId="729E96BD" w14:textId="77777777" w:rsidR="0080647D" w:rsidRPr="0080647D" w:rsidRDefault="0080647D" w:rsidP="0080647D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Vysoká seismická a vulkanická aktivita ("Pacifický ohnivý kruh").</w:t>
      </w:r>
    </w:p>
    <w:p w14:paraId="4909B3CA" w14:textId="77777777" w:rsidR="0080647D" w:rsidRPr="0080647D" w:rsidRDefault="0080647D" w:rsidP="0080647D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Nejvyšší hora Ameriky: </w:t>
      </w: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Aconcagua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(6962 m).</w:t>
      </w:r>
    </w:p>
    <w:p w14:paraId="14433237" w14:textId="77777777" w:rsidR="0080647D" w:rsidRPr="0080647D" w:rsidRDefault="0080647D" w:rsidP="0080647D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 Mexiku jako Sierra Madre.</w:t>
      </w:r>
    </w:p>
    <w:p w14:paraId="70EA15AF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Východní část: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Staré, stabilní štíty (Brazilský, Guyanský), zarovnané erozí do podoby vysočin.</w:t>
      </w:r>
    </w:p>
    <w:p w14:paraId="5F4ED322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Rozsáhlé nížiny: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Mezi horskými systémy, vytvořené velkými řekami.</w:t>
      </w:r>
    </w:p>
    <w:p w14:paraId="6E06A33A" w14:textId="77777777" w:rsidR="0080647D" w:rsidRPr="0080647D" w:rsidRDefault="0080647D" w:rsidP="0080647D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Amazonská nížina: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Největší nížina světa, podél řeky Amazonky.</w:t>
      </w:r>
    </w:p>
    <w:p w14:paraId="0FB0ED25" w14:textId="77777777" w:rsidR="0080647D" w:rsidRPr="0080647D" w:rsidRDefault="0080647D" w:rsidP="0080647D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Orinocká nížina: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oblasti Venezuely a Kolumbie.</w:t>
      </w:r>
    </w:p>
    <w:p w14:paraId="11866EB3" w14:textId="77777777" w:rsidR="0080647D" w:rsidRPr="0080647D" w:rsidRDefault="0080647D" w:rsidP="0080647D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Laplatská nížina: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oblasti Argentiny, Paraguaye a Uruguaye.</w:t>
      </w:r>
    </w:p>
    <w:p w14:paraId="6D517CBA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Střední Amerika: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Hornatá, vulkanicky aktivní pevninská šíje. Karibské ostrovy jsou vrcholky podmořských sopek nebo korálového původu.</w:t>
      </w:r>
    </w:p>
    <w:p w14:paraId="6A2AD225" w14:textId="77777777" w:rsidR="0080647D" w:rsidRPr="0080647D" w:rsidRDefault="0080647D" w:rsidP="0080647D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Podnebí:</w:t>
      </w:r>
    </w:p>
    <w:p w14:paraId="07CCC8E9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Region se rozkládá ve všech podnebných pásech.</w:t>
      </w:r>
    </w:p>
    <w:p w14:paraId="56444299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Tropický pás: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Většina území.</w:t>
      </w:r>
    </w:p>
    <w:p w14:paraId="13BBCB04" w14:textId="77777777" w:rsidR="0080647D" w:rsidRPr="0080647D" w:rsidRDefault="0080647D" w:rsidP="0080647D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Rovníkové (ekvatoriální):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Amazonská nížina. Stále horké a vlhké.</w:t>
      </w:r>
    </w:p>
    <w:p w14:paraId="26680D5B" w14:textId="77777777" w:rsidR="0080647D" w:rsidRPr="0080647D" w:rsidRDefault="0080647D" w:rsidP="0080647D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Střídavě vlhké: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Orinocká a Laplatská nížina. Střídání období dešťů a sucha.</w:t>
      </w:r>
    </w:p>
    <w:p w14:paraId="00D518AE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Subtropický pás: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Jih Brazílie, Uruguay, sever Argentiny.</w:t>
      </w:r>
    </w:p>
    <w:p w14:paraId="0A207CAB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Mírný pás: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Jižní část Argentiny a Chile (Patagonie).</w:t>
      </w:r>
    </w:p>
    <w:p w14:paraId="1B5B5B1B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Suché podnebí: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Vlivem studených mořských proudů (Peruánský) a srážkového stínu And vznikla na západním pobřeží poušť </w:t>
      </w:r>
      <w:proofErr w:type="spellStart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Atacama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(nejsušší místo světa).</w:t>
      </w:r>
    </w:p>
    <w:p w14:paraId="1AC2D584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Výšková stupňovitost v Andách: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 nadmořskou výškou se mění klima a vegetace (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tierra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caliente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templada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fría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helada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3F85FBB6" w14:textId="77777777" w:rsidR="0080647D" w:rsidRPr="0080647D" w:rsidRDefault="0080647D" w:rsidP="0080647D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Vodstvo:</w:t>
      </w:r>
    </w:p>
    <w:p w14:paraId="121653A4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Největší zásoby sladké vody na světě.</w:t>
      </w:r>
    </w:p>
    <w:p w14:paraId="7D93868D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Amazonka: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Nejvodnatější a nejdelší řeka světa. Obrovské povodí.</w:t>
      </w:r>
    </w:p>
    <w:p w14:paraId="1F9DD678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Paraná</w:t>
      </w:r>
      <w:proofErr w:type="spellEnd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-Paraguay: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Druhý největší říční systém, tvoří estuár 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Río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de la Plata. Vodopády </w:t>
      </w:r>
      <w:proofErr w:type="spellStart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Iguaçu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05398E31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Orinoko: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Vodopády </w:t>
      </w: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Salto </w:t>
      </w:r>
      <w:proofErr w:type="spellStart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Ángel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(nejvyšší na světě).</w:t>
      </w:r>
    </w:p>
    <w:p w14:paraId="0C10A40D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Jezera:</w:t>
      </w:r>
    </w:p>
    <w:p w14:paraId="75724DAD" w14:textId="77777777" w:rsidR="0080647D" w:rsidRPr="0080647D" w:rsidRDefault="0080647D" w:rsidP="0080647D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Maracaibo</w:t>
      </w:r>
      <w:proofErr w:type="spellEnd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Největší jezero (tektonický záliv).</w:t>
      </w:r>
    </w:p>
    <w:p w14:paraId="3D1AE693" w14:textId="77777777" w:rsidR="0080647D" w:rsidRPr="0080647D" w:rsidRDefault="0080647D" w:rsidP="0080647D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Titicaca: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Nejvýše položené splavné jezero světa (v Andách).</w:t>
      </w:r>
    </w:p>
    <w:p w14:paraId="4C0C71A3" w14:textId="77777777" w:rsidR="0080647D" w:rsidRPr="0080647D" w:rsidRDefault="0080647D" w:rsidP="0080647D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Biosféra:</w:t>
      </w:r>
    </w:p>
    <w:p w14:paraId="14706B0F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Mimořádná biodiverzita.</w:t>
      </w:r>
    </w:p>
    <w:p w14:paraId="37C7E70E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Tropické deštné lesy (</w:t>
      </w:r>
      <w:proofErr w:type="spellStart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Selvas</w:t>
      </w:r>
      <w:proofErr w:type="spellEnd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Amazonský prales – největší na světě, "plíce planety", ohrožen masivním odlesňováním.</w:t>
      </w:r>
    </w:p>
    <w:p w14:paraId="0AF7DE4E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Savany: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Llanos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(Orinocká nížina), </w:t>
      </w: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Campos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(Brazilská vysočina).</w:t>
      </w:r>
    </w:p>
    <w:p w14:paraId="6217FE1F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Stepi (Pampy):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Laplatská nížina, velmi úrodné.</w:t>
      </w:r>
    </w:p>
    <w:p w14:paraId="4D7CD669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Pouště a polopouště: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Atacama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Patagonie.</w:t>
      </w:r>
    </w:p>
    <w:p w14:paraId="493A4A3E" w14:textId="77777777" w:rsidR="0080647D" w:rsidRPr="0080647D" w:rsidRDefault="0080647D" w:rsidP="0080647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Unikátní fauna: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Lama, jaguár, kapybara, mravenečník, tapír, mnoho druhů opic a ptáků. </w:t>
      </w: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Galapágy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– endemické druhy.</w:t>
      </w:r>
    </w:p>
    <w:p w14:paraId="5C3F0D08" w14:textId="77777777" w:rsidR="0080647D" w:rsidRPr="0080647D" w:rsidRDefault="0080647D" w:rsidP="0080647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Obyvatelstvo</w:t>
      </w:r>
    </w:p>
    <w:p w14:paraId="79E3C3F2" w14:textId="77777777" w:rsidR="0080647D" w:rsidRPr="0080647D" w:rsidRDefault="0080647D" w:rsidP="0080647D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Počet a rozmístění:</w:t>
      </w:r>
    </w:p>
    <w:p w14:paraId="31E1052A" w14:textId="77777777" w:rsidR="0080647D" w:rsidRPr="0080647D" w:rsidRDefault="0080647D" w:rsidP="0080647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Cca 660 milionů obyvatel.</w:t>
      </w:r>
    </w:p>
    <w:p w14:paraId="208FE59D" w14:textId="77777777" w:rsidR="0080647D" w:rsidRPr="0080647D" w:rsidRDefault="0080647D" w:rsidP="0080647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Extrémně nerovnoměrné rozmístění.</w:t>
      </w:r>
    </w:p>
    <w:p w14:paraId="4B688B35" w14:textId="77777777" w:rsidR="0080647D" w:rsidRPr="0080647D" w:rsidRDefault="0080647D" w:rsidP="0080647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Vysoká koncentrace: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pobřeží, zejména na jihovýchodě Brazílie a v oblasti La Platy.</w:t>
      </w:r>
    </w:p>
    <w:p w14:paraId="04B13B90" w14:textId="77777777" w:rsidR="0080647D" w:rsidRPr="0080647D" w:rsidRDefault="0080647D" w:rsidP="0080647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Řídké osídlení: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Vnitrozemí (Amazonie, Patagonie, pouště).</w:t>
      </w:r>
    </w:p>
    <w:p w14:paraId="1E46A57B" w14:textId="77777777" w:rsidR="0080647D" w:rsidRPr="0080647D" w:rsidRDefault="0080647D" w:rsidP="0080647D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Rasová a etnická struktura (důsledek kolonizace):</w:t>
      </w:r>
    </w:p>
    <w:p w14:paraId="174732EF" w14:textId="77777777" w:rsidR="0080647D" w:rsidRPr="0080647D" w:rsidRDefault="0080647D" w:rsidP="0080647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Míšenci: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Tvoří většinu populace v mnoha zemích.</w:t>
      </w:r>
    </w:p>
    <w:p w14:paraId="2179A6BC" w14:textId="77777777" w:rsidR="0080647D" w:rsidRPr="0080647D" w:rsidRDefault="0080647D" w:rsidP="0080647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Mestici: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Potomci Evropanů a původních Indiánů (nejpočetnější).</w:t>
      </w:r>
    </w:p>
    <w:p w14:paraId="52FE3EB5" w14:textId="77777777" w:rsidR="0080647D" w:rsidRPr="0080647D" w:rsidRDefault="0080647D" w:rsidP="0080647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Mulati: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Potomci Evropanů a Afričanů.</w:t>
      </w:r>
    </w:p>
    <w:p w14:paraId="7EB8795F" w14:textId="77777777" w:rsidR="0080647D" w:rsidRPr="0080647D" w:rsidRDefault="0080647D" w:rsidP="0080647D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Zambové</w:t>
      </w:r>
      <w:proofErr w:type="spellEnd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Potomci Afričanů a původních Indiánů.</w:t>
      </w:r>
    </w:p>
    <w:p w14:paraId="061526A1" w14:textId="77777777" w:rsidR="0080647D" w:rsidRPr="0080647D" w:rsidRDefault="0080647D" w:rsidP="0080647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Běloši: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Potomci evropských kolonistů a pozdějších přistěhovalců, převládají v Argentině, Uruguayi, jižní Brazílii.</w:t>
      </w:r>
    </w:p>
    <w:p w14:paraId="74779E5D" w14:textId="77777777" w:rsidR="0080647D" w:rsidRPr="0080647D" w:rsidRDefault="0080647D" w:rsidP="0080647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Původní obyvatelé (Indiáni, </w:t>
      </w:r>
      <w:proofErr w:type="spellStart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Amerindové</w:t>
      </w:r>
      <w:proofErr w:type="spellEnd"/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Potomci předkolumbovských civilizací (Aztékové, Mayové, Inkové). Větší podíl v Bolívii, Peru, Guatemale, Mexiku.</w:t>
      </w:r>
    </w:p>
    <w:p w14:paraId="2C03589D" w14:textId="77777777" w:rsidR="0080647D" w:rsidRPr="0080647D" w:rsidRDefault="0080647D" w:rsidP="0080647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Černoši: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Potomci afrických otroků, koncentrováni v Karibiku a na pobřeží Brazílie a Kolumbie.</w:t>
      </w:r>
    </w:p>
    <w:p w14:paraId="176B3835" w14:textId="77777777" w:rsidR="0080647D" w:rsidRPr="0080647D" w:rsidRDefault="0080647D" w:rsidP="0080647D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Dynamika a urbanizace:</w:t>
      </w:r>
    </w:p>
    <w:p w14:paraId="07581370" w14:textId="77777777" w:rsidR="0080647D" w:rsidRPr="0080647D" w:rsidRDefault="0080647D" w:rsidP="0080647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Vysoký přirozený přírůstek (i když klesá).</w:t>
      </w:r>
    </w:p>
    <w:p w14:paraId="58EE5C6B" w14:textId="77777777" w:rsidR="0080647D" w:rsidRPr="0080647D" w:rsidRDefault="0080647D" w:rsidP="0080647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Masivní urbanizace, odchod obyvatel z venkova do měst.</w:t>
      </w:r>
    </w:p>
    <w:p w14:paraId="4B5C5F92" w14:textId="77777777" w:rsidR="0080647D" w:rsidRPr="0080647D" w:rsidRDefault="0080647D" w:rsidP="0080647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Největší aglomerace: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São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Paulo, 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Mexico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City (patří k největším na světě), Buenos Aires, Rio de 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Janeiro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Bogotá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Lima.</w:t>
      </w:r>
    </w:p>
    <w:p w14:paraId="31CB30B1" w14:textId="77777777" w:rsidR="0080647D" w:rsidRPr="0080647D" w:rsidRDefault="0080647D" w:rsidP="0080647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Hospodářství</w:t>
      </w:r>
    </w:p>
    <w:p w14:paraId="5B17C92C" w14:textId="77777777" w:rsidR="0080647D" w:rsidRPr="0080647D" w:rsidRDefault="0080647D" w:rsidP="0080647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Obecná charakteristika:</w:t>
      </w:r>
    </w:p>
    <w:p w14:paraId="3A8D72C7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Region rozvojových zemí, ale s velkými rozdíly.</w:t>
      </w:r>
    </w:p>
    <w:p w14:paraId="5F79154E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Největší ekonomiky: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Brazílie (člen BRICS), Mexiko, Argentina.</w:t>
      </w:r>
    </w:p>
    <w:p w14:paraId="43334972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Závislost na exportu surovin: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Ekonomiky jsou zranitelné vůči kolísání cen komodit na světových trzích.</w:t>
      </w:r>
    </w:p>
    <w:p w14:paraId="21957AC6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Rostoucí význam průmyslu a služeb, ale stále významný primární sektor.</w:t>
      </w:r>
    </w:p>
    <w:p w14:paraId="7E93C808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Ekonomická integrace: </w:t>
      </w: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MERCOSUR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(Společný trh Jihu).</w:t>
      </w:r>
    </w:p>
    <w:p w14:paraId="066DCD67" w14:textId="77777777" w:rsidR="0080647D" w:rsidRPr="0080647D" w:rsidRDefault="0080647D" w:rsidP="0080647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Zemědělství:</w:t>
      </w:r>
    </w:p>
    <w:p w14:paraId="3D6D8A83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Plantážnictví: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Pěstování monokultur na vývoz.</w:t>
      </w:r>
    </w:p>
    <w:p w14:paraId="2E678FDE" w14:textId="77777777" w:rsidR="0080647D" w:rsidRPr="0080647D" w:rsidRDefault="0080647D" w:rsidP="0080647D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Káva: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Brazílie (světový lídr), Kolumbie.</w:t>
      </w:r>
    </w:p>
    <w:p w14:paraId="56070E0A" w14:textId="77777777" w:rsidR="0080647D" w:rsidRPr="0080647D" w:rsidRDefault="0080647D" w:rsidP="0080647D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Banány: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Ekvádor, Kostarika, Kolumbie ("banánové republiky").</w:t>
      </w:r>
    </w:p>
    <w:p w14:paraId="67B28007" w14:textId="77777777" w:rsidR="0080647D" w:rsidRPr="0080647D" w:rsidRDefault="0080647D" w:rsidP="0080647D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Cukrová třtina: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Brazílie, Kuba.</w:t>
      </w:r>
    </w:p>
    <w:p w14:paraId="45E68A0C" w14:textId="77777777" w:rsidR="0080647D" w:rsidRPr="0080647D" w:rsidRDefault="0080647D" w:rsidP="0080647D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Kakao, sója, bavlna, tropické ovoce.</w:t>
      </w:r>
    </w:p>
    <w:p w14:paraId="384AD1B7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Živočišná výroba: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Extenzivní chov skotu na maso a kůže (Argentina, Brazílie, Uruguay).</w:t>
      </w:r>
    </w:p>
    <w:p w14:paraId="295C2DC7" w14:textId="77777777" w:rsidR="0080647D" w:rsidRPr="0080647D" w:rsidRDefault="0080647D" w:rsidP="0080647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Těžba nerostných surovin:</w:t>
      </w:r>
    </w:p>
    <w:p w14:paraId="5054EC08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Obrovské nerostné bohatství.</w:t>
      </w:r>
    </w:p>
    <w:p w14:paraId="64EFC658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Ropa a zemní plyn: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Venezuela (jedny z největších zásob světa), Mexiko, Brazílie, Ekvádor.</w:t>
      </w:r>
    </w:p>
    <w:p w14:paraId="5D991D32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Měď: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Chile (světový lídr), Peru.</w:t>
      </w:r>
    </w:p>
    <w:p w14:paraId="5601F156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Železná ruda: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Brazílie (světový lídr).</w:t>
      </w:r>
    </w:p>
    <w:p w14:paraId="239458D8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Stříbro: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Mexiko, Peru.</w:t>
      </w:r>
    </w:p>
    <w:p w14:paraId="0D211FD4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Cín: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Bolívie.</w:t>
      </w:r>
    </w:p>
    <w:p w14:paraId="4ACEB4D3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Bauxit: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Jamajka, Brazílie, Guyana.</w:t>
      </w:r>
    </w:p>
    <w:p w14:paraId="76FBCDF4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Lithium: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"Lithiový trojúhelník" (Chile, Argentina, Bolívie) - klíčová surovina pro baterie.</w:t>
      </w:r>
    </w:p>
    <w:p w14:paraId="3518F889" w14:textId="77777777" w:rsidR="0080647D" w:rsidRPr="0080647D" w:rsidRDefault="0080647D" w:rsidP="0080647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Průmysl:</w:t>
      </w:r>
    </w:p>
    <w:p w14:paraId="1A037304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Soustředěn do několika málo center (jihovýchod Brazílie, okolí 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Mexico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City a Buenos Aires).</w:t>
      </w:r>
    </w:p>
    <w:p w14:paraId="116032BA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Obory: Potravinářský, textilní, hutnický, strojírenský (automobilový </w:t>
      </w:r>
      <w:proofErr w:type="gram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průmysl - montovny</w:t>
      </w:r>
      <w:proofErr w:type="gram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zahraničních značek), petrochemický.</w:t>
      </w:r>
    </w:p>
    <w:p w14:paraId="3286CDFB" w14:textId="77777777" w:rsidR="0080647D" w:rsidRPr="0080647D" w:rsidRDefault="0080647D" w:rsidP="0080647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Služby:</w:t>
      </w:r>
    </w:p>
    <w:p w14:paraId="7898E9CD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Cestovní ruch: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Velký význam.</w:t>
      </w:r>
    </w:p>
    <w:p w14:paraId="1D4E5297" w14:textId="77777777" w:rsidR="0080647D" w:rsidRPr="0080647D" w:rsidRDefault="0080647D" w:rsidP="0080647D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Pobytový: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Pláže v Karibiku (Kuba, Dominikánská republika) a Mexiku (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Cancún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60C31ABC" w14:textId="77777777" w:rsidR="0080647D" w:rsidRPr="0080647D" w:rsidRDefault="0080647D" w:rsidP="0080647D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Poznávací: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Památky předkolumbovských civilizací (Machu 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Picchu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 Peru, 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Chichén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Itzá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 Mexiku), přírodní krásy (Galapágy, </w:t>
      </w:r>
      <w:proofErr w:type="spellStart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Iguaçu</w:t>
      </w:r>
      <w:proofErr w:type="spellEnd"/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Amazonie).</w:t>
      </w:r>
    </w:p>
    <w:p w14:paraId="37E57AC2" w14:textId="77777777" w:rsidR="0080647D" w:rsidRPr="0080647D" w:rsidRDefault="0080647D" w:rsidP="0080647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Doprava:</w:t>
      </w:r>
    </w:p>
    <w:p w14:paraId="79A343DB" w14:textId="77777777" w:rsidR="0080647D" w:rsidRPr="0080647D" w:rsidRDefault="0080647D" w:rsidP="0080647D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Panamský průplav: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Klíčová světová námořní cesta.</w:t>
      </w:r>
    </w:p>
    <w:p w14:paraId="076F3188" w14:textId="77777777" w:rsidR="0080647D" w:rsidRPr="0080647D" w:rsidRDefault="0080647D" w:rsidP="0080647D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Nedostatečná dopravní infrastruktura ve vnitrozemí.</w:t>
      </w:r>
    </w:p>
    <w:p w14:paraId="4FCBE361" w14:textId="77777777" w:rsidR="0080647D" w:rsidRPr="0080647D" w:rsidRDefault="0080647D" w:rsidP="0080647D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Velký význam letecké a námořní dopravy.</w:t>
      </w:r>
    </w:p>
    <w:p w14:paraId="5BDEEA2F" w14:textId="77777777" w:rsidR="0080647D" w:rsidRPr="0080647D" w:rsidRDefault="0080647D" w:rsidP="0080647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Problémy</w:t>
      </w:r>
    </w:p>
    <w:p w14:paraId="11CB0723" w14:textId="77777777" w:rsidR="0080647D" w:rsidRPr="0080647D" w:rsidRDefault="0080647D" w:rsidP="0080647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Sociální nerovnost: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Propast mezi bohatými a chudými, existence slumů.</w:t>
      </w:r>
    </w:p>
    <w:p w14:paraId="34DD7912" w14:textId="77777777" w:rsidR="0080647D" w:rsidRPr="0080647D" w:rsidRDefault="0080647D" w:rsidP="0080647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Organizovaný zločin: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Působení drogových kartelů (Mexiko, Kolumbie), vysoká míra kriminality a korupce.</w:t>
      </w:r>
    </w:p>
    <w:p w14:paraId="2F7A7996" w14:textId="77777777" w:rsidR="0080647D" w:rsidRPr="0080647D" w:rsidRDefault="0080647D" w:rsidP="0080647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Environmentální problémy:</w:t>
      </w:r>
    </w:p>
    <w:p w14:paraId="0897455D" w14:textId="77777777" w:rsidR="0080647D" w:rsidRPr="0080647D" w:rsidRDefault="0080647D" w:rsidP="0080647D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Odlesňování Amazonského pralesa: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Pro zisk zemědělské půdy (chov skotu, pěstování sóji), těžbu dřeva a nerostů. Vede ke ztrátě biodiverzity a ovlivňuje globální klima.</w:t>
      </w:r>
    </w:p>
    <w:p w14:paraId="2E4CBA68" w14:textId="77777777" w:rsidR="0080647D" w:rsidRPr="0080647D" w:rsidRDefault="0080647D" w:rsidP="0080647D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Znečištění: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Vody a ovzduší ve velkých městech, kontaminace z těžby.</w:t>
      </w:r>
    </w:p>
    <w:p w14:paraId="5097F568" w14:textId="77777777" w:rsidR="0080647D" w:rsidRPr="0080647D" w:rsidRDefault="0080647D" w:rsidP="0080647D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Půdní eroze.</w:t>
      </w:r>
    </w:p>
    <w:p w14:paraId="70AE7783" w14:textId="77777777" w:rsidR="0080647D" w:rsidRPr="0080647D" w:rsidRDefault="0080647D" w:rsidP="0080647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Politická nestabilita: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I když se situace zlepšila, v některých zemích přetrvávají autoritářské tendence a politické krize (např. Venezuela).</w:t>
      </w:r>
    </w:p>
    <w:p w14:paraId="702BC988" w14:textId="77777777" w:rsidR="0080647D" w:rsidRPr="0080647D" w:rsidRDefault="0080647D" w:rsidP="0080647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80647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Nekontrolovaná urbanizace:</w:t>
      </w:r>
      <w:r w:rsidRPr="0080647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Přelidnění měst, nedostatek infrastruktury, vznik slumů.</w:t>
      </w:r>
    </w:p>
    <w:p w14:paraId="0F16AF5A" w14:textId="77777777" w:rsidR="0080647D" w:rsidRDefault="0080647D"/>
    <w:sectPr w:rsidR="0080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0CBA"/>
    <w:multiLevelType w:val="multilevel"/>
    <w:tmpl w:val="F4D2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A0C11"/>
    <w:multiLevelType w:val="multilevel"/>
    <w:tmpl w:val="FFAE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97CD3"/>
    <w:multiLevelType w:val="multilevel"/>
    <w:tmpl w:val="1D9C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B08D8"/>
    <w:multiLevelType w:val="multilevel"/>
    <w:tmpl w:val="0904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F3581F"/>
    <w:multiLevelType w:val="multilevel"/>
    <w:tmpl w:val="ACB8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287939">
    <w:abstractNumId w:val="1"/>
  </w:num>
  <w:num w:numId="2" w16cid:durableId="2058779328">
    <w:abstractNumId w:val="4"/>
  </w:num>
  <w:num w:numId="3" w16cid:durableId="1282610694">
    <w:abstractNumId w:val="2"/>
  </w:num>
  <w:num w:numId="4" w16cid:durableId="1441336320">
    <w:abstractNumId w:val="0"/>
  </w:num>
  <w:num w:numId="5" w16cid:durableId="244997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9D"/>
    <w:rsid w:val="00466BD7"/>
    <w:rsid w:val="005308A9"/>
    <w:rsid w:val="006E25AD"/>
    <w:rsid w:val="0080647D"/>
    <w:rsid w:val="00AD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90F6"/>
  <w15:chartTrackingRefBased/>
  <w15:docId w15:val="{E751E486-D26D-4662-905F-8676300E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2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2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2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2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2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2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2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2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2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2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2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D2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25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25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25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25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25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25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2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2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2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2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2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25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25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25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2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25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259D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80647D"/>
  </w:style>
  <w:style w:type="paragraph" w:customStyle="1" w:styleId="ng-star-inserted2">
    <w:name w:val="ng-star-inserted2"/>
    <w:basedOn w:val="Normln"/>
    <w:rsid w:val="0080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1013</Words>
  <Characters>5981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3</cp:revision>
  <dcterms:created xsi:type="dcterms:W3CDTF">2025-09-19T18:33:00Z</dcterms:created>
  <dcterms:modified xsi:type="dcterms:W3CDTF">2025-09-19T18:34:00Z</dcterms:modified>
</cp:coreProperties>
</file>