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B83C" w14:textId="26DFF23A" w:rsidR="004910AB" w:rsidRPr="004910AB" w:rsidRDefault="004910AB" w:rsidP="004910AB">
      <w:pPr>
        <w:pStyle w:val="Nadpis1"/>
      </w:pPr>
      <w:r w:rsidRPr="004910AB">
        <w:rPr>
          <w:rStyle w:val="ng-star-inserted"/>
        </w:rPr>
        <w:t>Islámský makroregion (Severní Afrika, Blízký východ)</w:t>
      </w:r>
    </w:p>
    <w:p w14:paraId="3BC329DF" w14:textId="6782CCD3" w:rsidR="004910AB" w:rsidRPr="004910AB" w:rsidRDefault="004910AB" w:rsidP="004910A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Vymezení a společné znaky makroregionu</w:t>
      </w:r>
    </w:p>
    <w:p w14:paraId="492A21D5" w14:textId="77777777" w:rsidR="004910AB" w:rsidRPr="004910AB" w:rsidRDefault="004910AB" w:rsidP="004910AB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Geografické vymezení:</w:t>
      </w:r>
    </w:p>
    <w:p w14:paraId="7060CFB4" w14:textId="77777777" w:rsidR="004910AB" w:rsidRPr="004910AB" w:rsidRDefault="004910AB" w:rsidP="004910AB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Severní Afrika: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Od Maroka po Egypt (oblast </w:t>
      </w:r>
      <w:proofErr w:type="spellStart"/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Maghrebu</w:t>
      </w:r>
      <w:proofErr w:type="spellEnd"/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a údolí Nilu).</w:t>
      </w:r>
    </w:p>
    <w:p w14:paraId="4D0D18BD" w14:textId="77777777" w:rsidR="004910AB" w:rsidRPr="004910AB" w:rsidRDefault="004910AB" w:rsidP="004910AB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Blízký (Střední) východ: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Od Turecka po Írán, zahrnuje Levantu (východní Středomoří), Mezopotámii a Arabský poloostrov.</w:t>
      </w:r>
    </w:p>
    <w:p w14:paraId="0A7AD751" w14:textId="77777777" w:rsidR="004910AB" w:rsidRPr="004910AB" w:rsidRDefault="004910AB" w:rsidP="004910AB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Společné charakteristické rysy:</w:t>
      </w:r>
    </w:p>
    <w:p w14:paraId="25A2EAEF" w14:textId="77777777" w:rsidR="004910AB" w:rsidRPr="004910AB" w:rsidRDefault="004910AB" w:rsidP="004910AB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Náboženství: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Dominance islámu, který formuje kulturu, politiku a každodenní život.</w:t>
      </w:r>
    </w:p>
    <w:p w14:paraId="761BA89D" w14:textId="77777777" w:rsidR="004910AB" w:rsidRPr="004910AB" w:rsidRDefault="004910AB" w:rsidP="004910AB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Jazyk: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Převaha arabštiny (s výjimkou Turecka, Íránu, Izraele).</w:t>
      </w:r>
    </w:p>
    <w:p w14:paraId="1E208E6A" w14:textId="77777777" w:rsidR="004910AB" w:rsidRPr="004910AB" w:rsidRDefault="004910AB" w:rsidP="004910AB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Klima: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Převážně suché (aridní a semiaridní) podnebí, existence velkých pouští.</w:t>
      </w:r>
    </w:p>
    <w:p w14:paraId="62044A41" w14:textId="77777777" w:rsidR="004910AB" w:rsidRPr="004910AB" w:rsidRDefault="004910AB" w:rsidP="004910AB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Nerostné suroviny: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Mimořádné světové zásoby ropy a zemního plynu.</w:t>
      </w:r>
    </w:p>
    <w:p w14:paraId="59A17FF8" w14:textId="77777777" w:rsidR="004910AB" w:rsidRPr="004910AB" w:rsidRDefault="004910AB" w:rsidP="004910AB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Historie: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Kolébka nejstarších civilizací a tří velkých monoteistických náboženství (judaismus, křesťanství, islám).</w:t>
      </w:r>
    </w:p>
    <w:p w14:paraId="23B73D90" w14:textId="77777777" w:rsidR="004910AB" w:rsidRPr="004910AB" w:rsidRDefault="004910AB" w:rsidP="004910AB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Politická nestabilita: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Region s vysokou koncentrací politického napětí a vojenských konfliktů.</w:t>
      </w:r>
    </w:p>
    <w:p w14:paraId="47C18971" w14:textId="77777777" w:rsidR="004910AB" w:rsidRPr="004910AB" w:rsidRDefault="004910AB" w:rsidP="004910AB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Nedostatek vody: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Jeden z klíčových limitujících faktorů rozvoje.</w:t>
      </w:r>
    </w:p>
    <w:p w14:paraId="66C27C81" w14:textId="77777777" w:rsidR="004910AB" w:rsidRPr="004910AB" w:rsidRDefault="004910AB" w:rsidP="004910A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Přírodní podmínky</w:t>
      </w:r>
    </w:p>
    <w:p w14:paraId="4E2F5381" w14:textId="77777777" w:rsidR="004910AB" w:rsidRPr="004910AB" w:rsidRDefault="004910AB" w:rsidP="004910AB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Reliéf:</w:t>
      </w:r>
    </w:p>
    <w:p w14:paraId="08A35242" w14:textId="77777777" w:rsidR="004910AB" w:rsidRPr="004910AB" w:rsidRDefault="004910AB" w:rsidP="004910AB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Pohoří: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Atlas (S Afrika), Taurus a Pontské pohoří (Turecko), Zagros a Elborz (Írán).</w:t>
      </w:r>
    </w:p>
    <w:p w14:paraId="7C977202" w14:textId="77777777" w:rsidR="004910AB" w:rsidRPr="004910AB" w:rsidRDefault="004910AB" w:rsidP="004910AB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Plošiny a nížiny: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Anatolská plošina, Íránská vysočina, Mezopotámská nížina (mezi řekami Eufrat a Tigris).</w:t>
      </w:r>
    </w:p>
    <w:p w14:paraId="58FDB43B" w14:textId="77777777" w:rsidR="004910AB" w:rsidRPr="004910AB" w:rsidRDefault="004910AB" w:rsidP="004910AB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Pouště: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Sahara (největší na světě), Rub al-</w:t>
      </w:r>
      <w:proofErr w:type="spellStart"/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Chálí</w:t>
      </w:r>
      <w:proofErr w:type="spellEnd"/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(Arabský poloostrov), syrské a íránské pouště.</w:t>
      </w:r>
    </w:p>
    <w:p w14:paraId="17F81EDE" w14:textId="77777777" w:rsidR="004910AB" w:rsidRPr="004910AB" w:rsidRDefault="004910AB" w:rsidP="004910AB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Podnebí:</w:t>
      </w:r>
    </w:p>
    <w:p w14:paraId="24C4DF8D" w14:textId="77777777" w:rsidR="004910AB" w:rsidRPr="004910AB" w:rsidRDefault="004910AB" w:rsidP="004910AB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Subtropické středomořské: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Pobřeží Středozemního moře (horká, suchá léta; mírné, deštivé zimy).</w:t>
      </w:r>
    </w:p>
    <w:p w14:paraId="2FC0E0D7" w14:textId="77777777" w:rsidR="004910AB" w:rsidRPr="004910AB" w:rsidRDefault="004910AB" w:rsidP="004910AB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Suché tropické a subtropické (pouštní a stepní):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Dominantní typ, velké denní i roční výkyvy teplot, minimum srážek.</w:t>
      </w:r>
    </w:p>
    <w:p w14:paraId="157E6FED" w14:textId="77777777" w:rsidR="004910AB" w:rsidRPr="004910AB" w:rsidRDefault="004910AB" w:rsidP="004910AB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Vodstvo:</w:t>
      </w:r>
    </w:p>
    <w:p w14:paraId="2E988614" w14:textId="77777777" w:rsidR="004910AB" w:rsidRPr="004910AB" w:rsidRDefault="004910AB" w:rsidP="004910AB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Klíčový limitující faktor: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Voda je vzácná a strategicky důležitá.</w:t>
      </w:r>
    </w:p>
    <w:p w14:paraId="2C5C82D6" w14:textId="77777777" w:rsidR="004910AB" w:rsidRPr="004910AB" w:rsidRDefault="004910AB" w:rsidP="004910AB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Významné řeky:</w:t>
      </w:r>
    </w:p>
    <w:p w14:paraId="74140FD9" w14:textId="77777777" w:rsidR="004910AB" w:rsidRPr="004910AB" w:rsidRDefault="004910AB" w:rsidP="004910AB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Nil: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Nejdelší řeka Afriky, historicky klíčová pro Egypt (exotická řeka – pramení ve vlhké oblasti, protéká suchou).</w:t>
      </w:r>
    </w:p>
    <w:p w14:paraId="40B0FC4E" w14:textId="77777777" w:rsidR="004910AB" w:rsidRPr="004910AB" w:rsidRDefault="004910AB" w:rsidP="004910AB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Eufrat a Tigris: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Pramení v Turecku, protékají Sýrií a Irákem ("úrodný půlměsíc").</w:t>
      </w:r>
    </w:p>
    <w:p w14:paraId="60CC1B91" w14:textId="77777777" w:rsidR="004910AB" w:rsidRPr="004910AB" w:rsidRDefault="004910AB" w:rsidP="004910AB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Jordán: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Menší, ale politicky a nábožensky významná řeka.</w:t>
      </w:r>
    </w:p>
    <w:p w14:paraId="114A84B6" w14:textId="77777777" w:rsidR="004910AB" w:rsidRPr="004910AB" w:rsidRDefault="004910AB" w:rsidP="004910AB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Bezodtoké oblasti: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Velká část regionu nemá odtok do oceánu.</w:t>
      </w:r>
    </w:p>
    <w:p w14:paraId="72D1F755" w14:textId="77777777" w:rsidR="004910AB" w:rsidRPr="004910AB" w:rsidRDefault="004910AB" w:rsidP="004910AB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Moře a zálivy: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Středozemní moře, Rudé moře, Perský záliv, Arabské moře.</w:t>
      </w:r>
    </w:p>
    <w:p w14:paraId="7C0A6113" w14:textId="77777777" w:rsidR="004910AB" w:rsidRPr="004910AB" w:rsidRDefault="004910AB" w:rsidP="004910AB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Biosféra a půdy:</w:t>
      </w:r>
    </w:p>
    <w:p w14:paraId="353B1701" w14:textId="77777777" w:rsidR="004910AB" w:rsidRPr="004910AB" w:rsidRDefault="004910AB" w:rsidP="004910AB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Vegetace přizpůsobená suchu: pouště, polopouště, stepi.</w:t>
      </w:r>
    </w:p>
    <w:p w14:paraId="36EE5A01" w14:textId="77777777" w:rsidR="004910AB" w:rsidRPr="004910AB" w:rsidRDefault="004910AB" w:rsidP="004910AB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Středomořská vegetace: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 pobřeží (</w:t>
      </w:r>
      <w:proofErr w:type="spellStart"/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tvrdolisté</w:t>
      </w:r>
      <w:proofErr w:type="spellEnd"/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lesy, </w:t>
      </w:r>
      <w:proofErr w:type="gramStart"/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křoviny - macchie</w:t>
      </w:r>
      <w:proofErr w:type="gramEnd"/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70FFADA1" w14:textId="77777777" w:rsidR="004910AB" w:rsidRPr="004910AB" w:rsidRDefault="004910AB" w:rsidP="004910AB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Oázy: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Místa s dostatkem podzemní vody, pěstování datlových palem.</w:t>
      </w:r>
    </w:p>
    <w:p w14:paraId="1BB4EE74" w14:textId="77777777" w:rsidR="004910AB" w:rsidRPr="004910AB" w:rsidRDefault="004910AB" w:rsidP="004910AB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Půdy jsou obecně málo úrodné, s výjimkou říčních náplav (nivy Nilu, Mezopotámie).</w:t>
      </w:r>
    </w:p>
    <w:p w14:paraId="072CA073" w14:textId="77777777" w:rsidR="004910AB" w:rsidRPr="004910AB" w:rsidRDefault="004910AB" w:rsidP="004910A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Obyvatelstvo</w:t>
      </w:r>
    </w:p>
    <w:p w14:paraId="56141A1E" w14:textId="77777777" w:rsidR="004910AB" w:rsidRPr="004910AB" w:rsidRDefault="004910AB" w:rsidP="004910AB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Rozmístění:</w:t>
      </w:r>
    </w:p>
    <w:p w14:paraId="5C3ACF88" w14:textId="77777777" w:rsidR="004910AB" w:rsidRPr="004910AB" w:rsidRDefault="004910AB" w:rsidP="004910AB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Extrémně nerovnoměrné, soustředěno do míst s dostatkem vody.</w:t>
      </w:r>
    </w:p>
    <w:p w14:paraId="57387E0E" w14:textId="77777777" w:rsidR="004910AB" w:rsidRPr="004910AB" w:rsidRDefault="004910AB" w:rsidP="004910AB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Vysoká koncentrace: údolí a delta Nilu, Mezopotámská nížina, pobřeží Středozemního moře, oázy.</w:t>
      </w:r>
    </w:p>
    <w:p w14:paraId="2D48BD46" w14:textId="77777777" w:rsidR="004910AB" w:rsidRPr="004910AB" w:rsidRDefault="004910AB" w:rsidP="004910AB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Demografická charakteristika:</w:t>
      </w:r>
    </w:p>
    <w:p w14:paraId="5A91E644" w14:textId="77777777" w:rsidR="004910AB" w:rsidRPr="004910AB" w:rsidRDefault="004910AB" w:rsidP="004910AB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Vysoký přirozený přírůstek, mladá věková struktura.</w:t>
      </w:r>
    </w:p>
    <w:p w14:paraId="2A3BB59E" w14:textId="77777777" w:rsidR="004910AB" w:rsidRPr="004910AB" w:rsidRDefault="004910AB" w:rsidP="004910AB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Rychlá urbanizace, vznik obřích velkoměst (megalopolí).</w:t>
      </w:r>
    </w:p>
    <w:p w14:paraId="4FB32BFD" w14:textId="77777777" w:rsidR="004910AB" w:rsidRPr="004910AB" w:rsidRDefault="004910AB" w:rsidP="004910AB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Etnické a jazykové složení:</w:t>
      </w:r>
    </w:p>
    <w:p w14:paraId="27AB6E97" w14:textId="77777777" w:rsidR="004910AB" w:rsidRPr="004910AB" w:rsidRDefault="004910AB" w:rsidP="004910AB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Arabové: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Dominantní etnikum.</w:t>
      </w:r>
    </w:p>
    <w:p w14:paraId="76BE5CFC" w14:textId="77777777" w:rsidR="004910AB" w:rsidRPr="004910AB" w:rsidRDefault="004910AB" w:rsidP="004910AB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Peršané: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Íránu (indoevropský národ).</w:t>
      </w:r>
    </w:p>
    <w:p w14:paraId="0002305A" w14:textId="77777777" w:rsidR="004910AB" w:rsidRPr="004910AB" w:rsidRDefault="004910AB" w:rsidP="004910AB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Turci: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Turecku (turkický národ).</w:t>
      </w:r>
    </w:p>
    <w:p w14:paraId="6F05A976" w14:textId="77777777" w:rsidR="004910AB" w:rsidRPr="004910AB" w:rsidRDefault="004910AB" w:rsidP="004910AB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Kurdové: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Největší národ bez vlastního státu (Turecko, Írán, Irák, Sýrie).</w:t>
      </w:r>
    </w:p>
    <w:p w14:paraId="4742F99F" w14:textId="77777777" w:rsidR="004910AB" w:rsidRPr="004910AB" w:rsidRDefault="004910AB" w:rsidP="004910AB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Berbeři: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Původní obyvatelé severní Afriky.</w:t>
      </w:r>
    </w:p>
    <w:p w14:paraId="6F6F23CC" w14:textId="77777777" w:rsidR="004910AB" w:rsidRPr="004910AB" w:rsidRDefault="004910AB" w:rsidP="004910AB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Židé: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 Izraeli.</w:t>
      </w:r>
    </w:p>
    <w:p w14:paraId="15BD3D8D" w14:textId="77777777" w:rsidR="004910AB" w:rsidRPr="004910AB" w:rsidRDefault="004910AB" w:rsidP="004910AB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Náboženství:</w:t>
      </w:r>
    </w:p>
    <w:p w14:paraId="17EF0831" w14:textId="77777777" w:rsidR="004910AB" w:rsidRPr="004910AB" w:rsidRDefault="004910AB" w:rsidP="004910AB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Islám: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Dominantní náboženství.</w:t>
      </w:r>
    </w:p>
    <w:p w14:paraId="4819FB98" w14:textId="77777777" w:rsidR="004910AB" w:rsidRPr="004910AB" w:rsidRDefault="004910AB" w:rsidP="004910AB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Sunnité: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Většina muslimů v regionu (cca 85-</w:t>
      </w:r>
      <w:proofErr w:type="gramStart"/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90%</w:t>
      </w:r>
      <w:proofErr w:type="gramEnd"/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27D5CE1D" w14:textId="77777777" w:rsidR="004910AB" w:rsidRPr="004910AB" w:rsidRDefault="004910AB" w:rsidP="004910AB">
      <w:pPr>
        <w:numPr>
          <w:ilvl w:val="2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Šíité: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Převažují v Íránu, Iráku, Bahrajnu; silné menšiny v Libanonu a Jemenu.</w:t>
      </w:r>
    </w:p>
    <w:p w14:paraId="5050E47C" w14:textId="77777777" w:rsidR="004910AB" w:rsidRPr="004910AB" w:rsidRDefault="004910AB" w:rsidP="004910AB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Svatá místa islámu: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Mekka, Medína, Jeruzalém.</w:t>
      </w:r>
    </w:p>
    <w:p w14:paraId="4A5A3A7E" w14:textId="77777777" w:rsidR="004910AB" w:rsidRPr="004910AB" w:rsidRDefault="004910AB" w:rsidP="004910AB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Judaismus: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Dominantní v Izraeli (svaté město Jeruzalém).</w:t>
      </w:r>
    </w:p>
    <w:p w14:paraId="0282DEA0" w14:textId="77777777" w:rsidR="004910AB" w:rsidRPr="004910AB" w:rsidRDefault="004910AB" w:rsidP="004910AB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Křesťanství: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Významné menšiny (Koptové v Egyptě, </w:t>
      </w:r>
      <w:proofErr w:type="spellStart"/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maronité</w:t>
      </w:r>
      <w:proofErr w:type="spellEnd"/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v Libanonu).</w:t>
      </w:r>
    </w:p>
    <w:p w14:paraId="71A35459" w14:textId="77777777" w:rsidR="004910AB" w:rsidRPr="004910AB" w:rsidRDefault="004910AB" w:rsidP="004910A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Hospodářství</w:t>
      </w:r>
    </w:p>
    <w:p w14:paraId="21E7CB54" w14:textId="77777777" w:rsidR="004910AB" w:rsidRPr="004910AB" w:rsidRDefault="004910AB" w:rsidP="004910AB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Obrovské ekonomické disparity:</w:t>
      </w:r>
    </w:p>
    <w:p w14:paraId="54701CC6" w14:textId="77777777" w:rsidR="004910AB" w:rsidRPr="004910AB" w:rsidRDefault="004910AB" w:rsidP="004910AB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Bohaté státy Perského zálivu (díky ropě).</w:t>
      </w:r>
    </w:p>
    <w:p w14:paraId="6C0CA7CD" w14:textId="77777777" w:rsidR="004910AB" w:rsidRPr="004910AB" w:rsidRDefault="004910AB" w:rsidP="004910AB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Relativně diverzifikované ekonomiky (Turecko, Izrael).</w:t>
      </w:r>
    </w:p>
    <w:p w14:paraId="3C8E5570" w14:textId="77777777" w:rsidR="004910AB" w:rsidRPr="004910AB" w:rsidRDefault="004910AB" w:rsidP="004910AB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Chudé státy bez ropy a s politickou nestabilitou (Jemen, Sýrie).</w:t>
      </w:r>
    </w:p>
    <w:p w14:paraId="3B708E2B" w14:textId="77777777" w:rsidR="004910AB" w:rsidRPr="004910AB" w:rsidRDefault="004910AB" w:rsidP="004910AB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Těžba a průmysl:</w:t>
      </w:r>
    </w:p>
    <w:p w14:paraId="680AD159" w14:textId="77777777" w:rsidR="004910AB" w:rsidRPr="004910AB" w:rsidRDefault="004910AB" w:rsidP="004910AB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Ropa a zemní plyn: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Klíčový sektor, region disponuje více než polovinou světových zásob ropy.</w:t>
      </w:r>
    </w:p>
    <w:p w14:paraId="020E3959" w14:textId="77777777" w:rsidR="004910AB" w:rsidRPr="004910AB" w:rsidRDefault="004910AB" w:rsidP="004910AB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Centrum: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Oblast Perského zálivu.</w:t>
      </w:r>
    </w:p>
    <w:p w14:paraId="76BAC207" w14:textId="77777777" w:rsidR="004910AB" w:rsidRPr="004910AB" w:rsidRDefault="004910AB" w:rsidP="004910AB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Největší producenti: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Saúdská Arábie, Írán, Irák, Spojené arabské emiráty (SAE), Kuvajt.</w:t>
      </w:r>
    </w:p>
    <w:p w14:paraId="75B2774F" w14:textId="77777777" w:rsidR="004910AB" w:rsidRPr="004910AB" w:rsidRDefault="004910AB" w:rsidP="004910AB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lastRenderedPageBreak/>
        <w:t>OPEC (Organizace zemí vyvážejících ropu):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Mnoho zemí regionu je členem, ovlivňuje světovou cenu ropy.</w:t>
      </w:r>
    </w:p>
    <w:p w14:paraId="5A9810B4" w14:textId="77777777" w:rsidR="004910AB" w:rsidRPr="004910AB" w:rsidRDefault="004910AB" w:rsidP="004910AB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Průmysl: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Hlavně petrochemický (rafinerie), dále textilní (Turecko, Egypt) a potravinářský. Izrael má vyspělý high-tech průmysl.</w:t>
      </w:r>
    </w:p>
    <w:p w14:paraId="16C59EBD" w14:textId="77777777" w:rsidR="004910AB" w:rsidRPr="004910AB" w:rsidRDefault="004910AB" w:rsidP="004910AB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Zemědělství:</w:t>
      </w:r>
    </w:p>
    <w:p w14:paraId="366767DE" w14:textId="77777777" w:rsidR="004910AB" w:rsidRPr="004910AB" w:rsidRDefault="004910AB" w:rsidP="004910AB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Limitováno nedostatkem vody a půdy.</w:t>
      </w:r>
    </w:p>
    <w:p w14:paraId="380873C2" w14:textId="77777777" w:rsidR="004910AB" w:rsidRPr="004910AB" w:rsidRDefault="004910AB" w:rsidP="004910AB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Závislost na zavlažování.</w:t>
      </w:r>
    </w:p>
    <w:p w14:paraId="374DB796" w14:textId="77777777" w:rsidR="004910AB" w:rsidRPr="004910AB" w:rsidRDefault="004910AB" w:rsidP="004910AB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Oblast Nilu: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Bavlna, rýže, cukrová třtina.</w:t>
      </w:r>
    </w:p>
    <w:p w14:paraId="3B88D4BA" w14:textId="77777777" w:rsidR="004910AB" w:rsidRPr="004910AB" w:rsidRDefault="004910AB" w:rsidP="004910AB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Mezopotámie: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Obiloviny, datle.</w:t>
      </w:r>
    </w:p>
    <w:p w14:paraId="0B55B83E" w14:textId="77777777" w:rsidR="004910AB" w:rsidRPr="004910AB" w:rsidRDefault="004910AB" w:rsidP="004910AB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Středomoří: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Olivy, citrusy, vinná réva, fíky.</w:t>
      </w:r>
    </w:p>
    <w:p w14:paraId="7289DFBD" w14:textId="77777777" w:rsidR="004910AB" w:rsidRPr="004910AB" w:rsidRDefault="004910AB" w:rsidP="004910AB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Pastevectví (kočovné i polokočovné): ovce, kozy, velbloudi.</w:t>
      </w:r>
    </w:p>
    <w:p w14:paraId="2E593EDC" w14:textId="77777777" w:rsidR="004910AB" w:rsidRPr="004910AB" w:rsidRDefault="004910AB" w:rsidP="004910AB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Doprava:</w:t>
      </w:r>
    </w:p>
    <w:p w14:paraId="30CD58A9" w14:textId="77777777" w:rsidR="004910AB" w:rsidRPr="004910AB" w:rsidRDefault="004910AB" w:rsidP="004910AB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Mimořádný strategický význam.</w:t>
      </w:r>
    </w:p>
    <w:p w14:paraId="50CF23F6" w14:textId="77777777" w:rsidR="004910AB" w:rsidRPr="004910AB" w:rsidRDefault="004910AB" w:rsidP="004910AB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Suezský průplav: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Klíčová námořní cesta mezi Evropou a Asií.</w:t>
      </w:r>
    </w:p>
    <w:p w14:paraId="35A362AB" w14:textId="77777777" w:rsidR="004910AB" w:rsidRPr="004910AB" w:rsidRDefault="004910AB" w:rsidP="004910AB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Hormuzský</w:t>
      </w:r>
      <w:proofErr w:type="spellEnd"/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průliv: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Nejdůležitější trasa pro tankery s ropou z Perského zálivu.</w:t>
      </w:r>
    </w:p>
    <w:p w14:paraId="580D0CD7" w14:textId="77777777" w:rsidR="004910AB" w:rsidRPr="004910AB" w:rsidRDefault="004910AB" w:rsidP="004910AB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Další strategické body: </w:t>
      </w:r>
      <w:proofErr w:type="spellStart"/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Báb</w:t>
      </w:r>
      <w:proofErr w:type="spellEnd"/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al-</w:t>
      </w:r>
      <w:proofErr w:type="spellStart"/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Mandab</w:t>
      </w:r>
      <w:proofErr w:type="spellEnd"/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Bospor a Dardanely.</w:t>
      </w:r>
    </w:p>
    <w:p w14:paraId="07B28254" w14:textId="77777777" w:rsidR="004910AB" w:rsidRPr="004910AB" w:rsidRDefault="004910AB" w:rsidP="004910AB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Cestovní ruch:</w:t>
      </w:r>
    </w:p>
    <w:p w14:paraId="663E8B68" w14:textId="77777777" w:rsidR="004910AB" w:rsidRPr="004910AB" w:rsidRDefault="004910AB" w:rsidP="004910AB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Velký potenciál, ale často limitován bezpečností.</w:t>
      </w:r>
    </w:p>
    <w:p w14:paraId="08770C25" w14:textId="77777777" w:rsidR="004910AB" w:rsidRPr="004910AB" w:rsidRDefault="004910AB" w:rsidP="004910AB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Kulturně-historický: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Egypt (pyramidy), Jordánsko (Petra), Izrael (Jeruzalém), Turecko (Istanbul).</w:t>
      </w:r>
    </w:p>
    <w:p w14:paraId="5A19A87A" w14:textId="77777777" w:rsidR="004910AB" w:rsidRPr="004910AB" w:rsidRDefault="004910AB" w:rsidP="004910AB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Pobytový a luxusní: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Dubaj (SAE), letoviska v Egyptě, Tunisku.</w:t>
      </w:r>
    </w:p>
    <w:p w14:paraId="256143A3" w14:textId="77777777" w:rsidR="004910AB" w:rsidRPr="004910AB" w:rsidRDefault="004910AB" w:rsidP="004910AB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Náboženský: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Pouť do Mekky (</w:t>
      </w:r>
      <w:proofErr w:type="spellStart"/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hadždž</w:t>
      </w:r>
      <w:proofErr w:type="spellEnd"/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1F6C8C99" w14:textId="77777777" w:rsidR="004910AB" w:rsidRPr="004910AB" w:rsidRDefault="004910AB" w:rsidP="004910A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5. Politická situace a současné problémy</w:t>
      </w:r>
    </w:p>
    <w:p w14:paraId="225A8EE5" w14:textId="77777777" w:rsidR="004910AB" w:rsidRPr="004910AB" w:rsidRDefault="004910AB" w:rsidP="004910AB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Dlouhodobé konflikty:</w:t>
      </w:r>
    </w:p>
    <w:p w14:paraId="07289B58" w14:textId="77777777" w:rsidR="004910AB" w:rsidRPr="004910AB" w:rsidRDefault="004910AB" w:rsidP="004910AB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Arabsko-izraelský konflikt: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Jeden z nejdelších a nejsložitějších konfliktů 20. a 21. století.</w:t>
      </w:r>
    </w:p>
    <w:p w14:paraId="3BDC42A1" w14:textId="77777777" w:rsidR="004910AB" w:rsidRPr="004910AB" w:rsidRDefault="004910AB" w:rsidP="004910AB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Občanské války: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Sýrie, Jemen, Libye.</w:t>
      </w:r>
    </w:p>
    <w:p w14:paraId="0BF4F528" w14:textId="77777777" w:rsidR="004910AB" w:rsidRPr="004910AB" w:rsidRDefault="004910AB" w:rsidP="004910AB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Kurdská otázka: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Snaha Kurdů o vytvoření vlastního státu.</w:t>
      </w:r>
    </w:p>
    <w:p w14:paraId="4F6DAAC4" w14:textId="77777777" w:rsidR="004910AB" w:rsidRPr="004910AB" w:rsidRDefault="004910AB" w:rsidP="004910AB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Napětí mezi sunnity a šíity:</w:t>
      </w: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Soupeření mezi Saúdskou Arábií (sunnitská) a Íránem (šíitský).</w:t>
      </w:r>
    </w:p>
    <w:p w14:paraId="3D3CF3A0" w14:textId="77777777" w:rsidR="004910AB" w:rsidRPr="004910AB" w:rsidRDefault="004910AB" w:rsidP="004910AB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Arabské jaro (od 2011):</w:t>
      </w:r>
    </w:p>
    <w:p w14:paraId="665B1378" w14:textId="77777777" w:rsidR="004910AB" w:rsidRPr="004910AB" w:rsidRDefault="004910AB" w:rsidP="004910AB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Vlna protestů a povstání proti autoritářským režimům, vedla k pádům vlád (Tunisko, Egypt, Libye) a občanským válkám (Sýrie).</w:t>
      </w:r>
    </w:p>
    <w:p w14:paraId="4F06D456" w14:textId="77777777" w:rsidR="004910AB" w:rsidRPr="004910AB" w:rsidRDefault="004910AB" w:rsidP="004910AB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Mezinárodní terorismus:</w:t>
      </w:r>
    </w:p>
    <w:p w14:paraId="540CB6BD" w14:textId="77777777" w:rsidR="004910AB" w:rsidRPr="004910AB" w:rsidRDefault="004910AB" w:rsidP="004910AB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Působení extremistických organizací jako Al-Káida a Islámský stát (ISIS).</w:t>
      </w:r>
    </w:p>
    <w:p w14:paraId="06CB6627" w14:textId="77777777" w:rsidR="004910AB" w:rsidRPr="004910AB" w:rsidRDefault="004910AB" w:rsidP="004910AB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Problém nedostatku vody:</w:t>
      </w:r>
    </w:p>
    <w:p w14:paraId="441A9273" w14:textId="77777777" w:rsidR="004910AB" w:rsidRPr="004910AB" w:rsidRDefault="004910AB" w:rsidP="004910AB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Zvyšuje politické napětí mezi státy (např. spory o vodu Nilu nebo Eufratu).</w:t>
      </w:r>
    </w:p>
    <w:p w14:paraId="4A712D07" w14:textId="77777777" w:rsidR="004910AB" w:rsidRPr="004910AB" w:rsidRDefault="004910AB" w:rsidP="004910AB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Postavení žen:</w:t>
      </w:r>
    </w:p>
    <w:p w14:paraId="72D94AEB" w14:textId="77777777" w:rsidR="004910AB" w:rsidRPr="004910AB" w:rsidRDefault="004910AB" w:rsidP="004910AB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Velmi rozdílné, od relativně liberálního (Tunisko) po silně patriarchální a omezující (Saúdská Arábie, Jemen).</w:t>
      </w:r>
    </w:p>
    <w:p w14:paraId="151C105C" w14:textId="77777777" w:rsidR="004910AB" w:rsidRPr="004910AB" w:rsidRDefault="004910AB" w:rsidP="004910AB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Závislost na ropě:</w:t>
      </w:r>
    </w:p>
    <w:p w14:paraId="70AC5DFB" w14:textId="77777777" w:rsidR="004910AB" w:rsidRPr="004910AB" w:rsidRDefault="004910AB" w:rsidP="004910AB">
      <w:pPr>
        <w:numPr>
          <w:ilvl w:val="1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4910AB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lastRenderedPageBreak/>
        <w:t>Ekonomiky mnoha států jsou jednostranně zaměřené, snaha o diverzifikaci.</w:t>
      </w:r>
    </w:p>
    <w:p w14:paraId="33673200" w14:textId="77777777" w:rsidR="00466BD7" w:rsidRDefault="00466BD7"/>
    <w:sectPr w:rsidR="00466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100B0"/>
    <w:multiLevelType w:val="multilevel"/>
    <w:tmpl w:val="FA3A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F901A4"/>
    <w:multiLevelType w:val="multilevel"/>
    <w:tmpl w:val="40D0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406508"/>
    <w:multiLevelType w:val="multilevel"/>
    <w:tmpl w:val="559C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A42E4E"/>
    <w:multiLevelType w:val="multilevel"/>
    <w:tmpl w:val="C86E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D39E7"/>
    <w:multiLevelType w:val="multilevel"/>
    <w:tmpl w:val="3A9C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800688">
    <w:abstractNumId w:val="3"/>
  </w:num>
  <w:num w:numId="2" w16cid:durableId="1701466058">
    <w:abstractNumId w:val="4"/>
  </w:num>
  <w:num w:numId="3" w16cid:durableId="565067595">
    <w:abstractNumId w:val="0"/>
  </w:num>
  <w:num w:numId="4" w16cid:durableId="1692299333">
    <w:abstractNumId w:val="2"/>
  </w:num>
  <w:num w:numId="5" w16cid:durableId="216548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AF"/>
    <w:rsid w:val="00352A91"/>
    <w:rsid w:val="00466BD7"/>
    <w:rsid w:val="004910AB"/>
    <w:rsid w:val="00F5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9A35"/>
  <w15:chartTrackingRefBased/>
  <w15:docId w15:val="{926D1133-2DF9-42A8-ADE5-35521FBB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3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3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53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3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3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3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3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3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3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3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3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53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31A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31A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31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31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31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31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3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3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3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3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3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31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31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31A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3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31A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31AF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4910AB"/>
  </w:style>
  <w:style w:type="paragraph" w:customStyle="1" w:styleId="ng-star-inserted2">
    <w:name w:val="ng-star-inserted2"/>
    <w:basedOn w:val="Normln"/>
    <w:rsid w:val="0049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793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2025-09-19T18:31:00Z</dcterms:created>
  <dcterms:modified xsi:type="dcterms:W3CDTF">2025-09-19T18:32:00Z</dcterms:modified>
</cp:coreProperties>
</file>