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A46E" w14:textId="4FF1BADB" w:rsidR="00D258B3" w:rsidRPr="00837E3F" w:rsidRDefault="00A32587" w:rsidP="00837E3F">
      <w:pPr>
        <w:pStyle w:val="Nzev"/>
      </w:pPr>
      <w:r w:rsidRPr="00837E3F">
        <w:t xml:space="preserve">16) </w:t>
      </w:r>
      <w:r w:rsidR="00775F2F" w:rsidRPr="00837E3F">
        <w:t>Vedení elektrického proudu v kapalinách a plynech</w:t>
      </w:r>
    </w:p>
    <w:p w14:paraId="02205006" w14:textId="5DEACD72" w:rsidR="002370CB" w:rsidRDefault="00775F2F" w:rsidP="00F74F87">
      <w:pPr>
        <w:pStyle w:val="MATURITA"/>
      </w:pPr>
      <w:r w:rsidRPr="00775F2F">
        <w:t>Vedení elektrického proudu v</w:t>
      </w:r>
      <w:r w:rsidR="00F74F87">
        <w:t> </w:t>
      </w:r>
      <w:r w:rsidRPr="00775F2F">
        <w:t>kapalinách</w:t>
      </w:r>
    </w:p>
    <w:p w14:paraId="2E896D94" w14:textId="77777777" w:rsidR="00AE24F1" w:rsidRPr="00AE24F1" w:rsidRDefault="00AE24F1" w:rsidP="00AE24F1">
      <w:pPr>
        <w:pStyle w:val="Odstavecseseznamem"/>
        <w:numPr>
          <w:ilvl w:val="0"/>
          <w:numId w:val="13"/>
        </w:numPr>
        <w:rPr>
          <w:b/>
          <w:bCs/>
        </w:rPr>
      </w:pPr>
      <w:r w:rsidRPr="00AE24F1">
        <w:rPr>
          <w:b/>
          <w:bCs/>
        </w:rPr>
        <w:t>Elektrolyt = kapalina, která vede elektrický proud</w:t>
      </w:r>
    </w:p>
    <w:p w14:paraId="2C921C27" w14:textId="44B829E1" w:rsidR="006A1807" w:rsidRPr="006A1807" w:rsidRDefault="00FB3EF9" w:rsidP="00AE24F1">
      <w:pPr>
        <w:pStyle w:val="Odstavecseseznamem"/>
        <w:numPr>
          <w:ilvl w:val="0"/>
          <w:numId w:val="13"/>
        </w:numPr>
      </w:pPr>
      <w:r>
        <w:t>J</w:t>
      </w:r>
      <w:r w:rsidR="006A1807" w:rsidRPr="006A1807">
        <w:t>edná se o vodné roztoky kyselin, solí a zásad (prostředí, ve kterém se nachází volně pohyblivé ionty)</w:t>
      </w:r>
    </w:p>
    <w:p w14:paraId="60A7D23A" w14:textId="77777777" w:rsidR="00D9070C" w:rsidRDefault="00040187" w:rsidP="00D9070C">
      <w:pPr>
        <w:pStyle w:val="Odstavecseseznamem"/>
        <w:numPr>
          <w:ilvl w:val="0"/>
          <w:numId w:val="13"/>
        </w:numPr>
      </w:pPr>
      <w:r>
        <w:t>K</w:t>
      </w:r>
      <w:r w:rsidR="006A1807" w:rsidRPr="006A1807">
        <w:t xml:space="preserve">apaliny v čistém stavu mají velmi malou elektrickou vodivost (např. destilovaná </w:t>
      </w:r>
      <w:r w:rsidRPr="006A1807">
        <w:t>voda</w:t>
      </w:r>
      <w:r>
        <w:t xml:space="preserve"> </w:t>
      </w:r>
      <w:r w:rsidRPr="006A1807">
        <w:t>– dobrý</w:t>
      </w:r>
      <w:r w:rsidR="006A1807" w:rsidRPr="006A1807">
        <w:t xml:space="preserve"> izolant)</w:t>
      </w:r>
    </w:p>
    <w:p w14:paraId="79207EF7" w14:textId="493A67AA" w:rsidR="006A1807" w:rsidRDefault="00C52D27" w:rsidP="00D9070C">
      <w:pPr>
        <w:pStyle w:val="Odstavecseseznamem"/>
        <w:numPr>
          <w:ilvl w:val="0"/>
          <w:numId w:val="13"/>
        </w:numPr>
      </w:pPr>
      <w:r w:rsidRPr="00D9070C">
        <w:rPr>
          <w:b/>
          <w:bCs/>
        </w:rPr>
        <w:t>E</w:t>
      </w:r>
      <w:r w:rsidR="006A1807" w:rsidRPr="00D9070C">
        <w:rPr>
          <w:b/>
          <w:bCs/>
        </w:rPr>
        <w:t>lektrolytická disociace</w:t>
      </w:r>
      <w:r w:rsidR="0044514B">
        <w:t xml:space="preserve"> </w:t>
      </w:r>
      <w:r w:rsidR="006A1807" w:rsidRPr="00D9070C">
        <w:rPr>
          <w:b/>
          <w:bCs/>
        </w:rPr>
        <w:t>= rozpad látek na ionty</w:t>
      </w:r>
    </w:p>
    <w:p w14:paraId="4FF56978" w14:textId="77777777" w:rsidR="00842975" w:rsidRDefault="00842975" w:rsidP="00AE24F1">
      <w:pPr>
        <w:pStyle w:val="Odstavecseseznamem"/>
        <w:numPr>
          <w:ilvl w:val="0"/>
          <w:numId w:val="13"/>
        </w:numPr>
      </w:pPr>
      <w:r w:rsidRPr="00842975">
        <w:t>Pro vznik elektrického proudu je zapotřebí vytvořit v elektrolytu elektrické pole</w:t>
      </w:r>
    </w:p>
    <w:p w14:paraId="0C789882" w14:textId="77777777" w:rsidR="00837E3F" w:rsidRPr="006E541C" w:rsidRDefault="00842975" w:rsidP="00AE24F1">
      <w:pPr>
        <w:pStyle w:val="Odstavecseseznamem"/>
        <w:numPr>
          <w:ilvl w:val="0"/>
          <w:numId w:val="13"/>
        </w:numPr>
      </w:pPr>
      <w:r w:rsidRPr="006E541C">
        <w:t>Elektrody:</w:t>
      </w:r>
    </w:p>
    <w:p w14:paraId="60659015" w14:textId="77777777" w:rsidR="00837E3F" w:rsidRPr="00123BDA" w:rsidRDefault="00842975" w:rsidP="00AE24F1">
      <w:pPr>
        <w:pStyle w:val="Odstavecseseznamem"/>
        <w:numPr>
          <w:ilvl w:val="1"/>
          <w:numId w:val="13"/>
        </w:numPr>
        <w:rPr>
          <w:b/>
          <w:bCs/>
          <w:color w:val="FF0000"/>
        </w:rPr>
      </w:pPr>
      <w:r w:rsidRPr="00123BDA">
        <w:rPr>
          <w:b/>
          <w:bCs/>
          <w:color w:val="0070C0"/>
        </w:rPr>
        <w:t>katoda – záporně nabitá</w:t>
      </w:r>
    </w:p>
    <w:p w14:paraId="28D9DE92" w14:textId="5DC818A0" w:rsidR="00842975" w:rsidRPr="00123BDA" w:rsidRDefault="00842975" w:rsidP="00AE24F1">
      <w:pPr>
        <w:pStyle w:val="Odstavecseseznamem"/>
        <w:numPr>
          <w:ilvl w:val="1"/>
          <w:numId w:val="13"/>
        </w:numPr>
        <w:rPr>
          <w:b/>
          <w:bCs/>
          <w:color w:val="FF0000"/>
        </w:rPr>
      </w:pPr>
      <w:r w:rsidRPr="00123BDA">
        <w:rPr>
          <w:b/>
          <w:bCs/>
          <w:color w:val="FF0000"/>
        </w:rPr>
        <w:t>anoda – kladně nabitá</w:t>
      </w:r>
    </w:p>
    <w:p w14:paraId="0CF7CAEB" w14:textId="2E5C5FF4" w:rsidR="00842975" w:rsidRPr="00842975" w:rsidRDefault="00842975" w:rsidP="00AE24F1">
      <w:pPr>
        <w:pStyle w:val="Odstavecseseznamem"/>
        <w:numPr>
          <w:ilvl w:val="0"/>
          <w:numId w:val="13"/>
        </w:numPr>
      </w:pPr>
      <w:r w:rsidRPr="00842975">
        <w:t>Elektrické pole vyvolá usměrněný pohyb iontů v roztoku (působí elektrostatická síla)</w:t>
      </w:r>
    </w:p>
    <w:p w14:paraId="43999FFE" w14:textId="2CD985DA" w:rsidR="00F20CAE" w:rsidRPr="00C145F4" w:rsidRDefault="00842975" w:rsidP="00AE24F1">
      <w:pPr>
        <w:pStyle w:val="Odstavecseseznamem"/>
        <w:numPr>
          <w:ilvl w:val="0"/>
          <w:numId w:val="13"/>
        </w:numPr>
        <w:rPr>
          <w:b/>
          <w:bCs/>
        </w:rPr>
      </w:pPr>
      <w:r w:rsidRPr="00C145F4">
        <w:rPr>
          <w:b/>
          <w:bCs/>
        </w:rPr>
        <w:t>Kationty jsou přitahovány ke katodě a anionty k</w:t>
      </w:r>
      <w:r w:rsidR="00F20CAE" w:rsidRPr="00C145F4">
        <w:rPr>
          <w:b/>
          <w:bCs/>
        </w:rPr>
        <w:t> </w:t>
      </w:r>
      <w:r w:rsidRPr="00C145F4">
        <w:rPr>
          <w:b/>
          <w:bCs/>
        </w:rPr>
        <w:t>anodě</w:t>
      </w:r>
    </w:p>
    <w:p w14:paraId="284C28D2" w14:textId="77777777" w:rsidR="00F20CAE" w:rsidRDefault="00842975" w:rsidP="00AE24F1">
      <w:pPr>
        <w:pStyle w:val="Odstavecseseznamem"/>
        <w:numPr>
          <w:ilvl w:val="0"/>
          <w:numId w:val="13"/>
        </w:numPr>
      </w:pPr>
      <w:r w:rsidRPr="00842975">
        <w:t>Na elektrodách odevzdají ionty své náboje a mění se v elektricky neutrální atomy nebo molekuly</w:t>
      </w:r>
    </w:p>
    <w:p w14:paraId="1930425C" w14:textId="7826070E" w:rsidR="00842975" w:rsidRDefault="00842975" w:rsidP="00AE24F1">
      <w:pPr>
        <w:pStyle w:val="Odstavecseseznamem"/>
        <w:numPr>
          <w:ilvl w:val="0"/>
          <w:numId w:val="13"/>
        </w:numPr>
      </w:pPr>
      <w:bookmarkStart w:id="0" w:name="_Hlk129110349"/>
      <w:r w:rsidRPr="00123BDA">
        <w:rPr>
          <w:b/>
          <w:bCs/>
        </w:rPr>
        <w:t>S přenosem náboje dochází také k přenosu látky</w:t>
      </w:r>
      <w:r w:rsidR="00F20CAE" w:rsidRPr="00123BDA">
        <w:rPr>
          <w:b/>
          <w:bCs/>
        </w:rPr>
        <w:t xml:space="preserve"> </w:t>
      </w:r>
      <w:r w:rsidRPr="00123BDA">
        <w:rPr>
          <w:b/>
          <w:bCs/>
        </w:rPr>
        <w:t>=</w:t>
      </w:r>
      <w:r w:rsidRPr="00842975">
        <w:t xml:space="preserve"> </w:t>
      </w:r>
      <w:r w:rsidRPr="00F20CAE">
        <w:rPr>
          <w:b/>
          <w:bCs/>
        </w:rPr>
        <w:t>elektrolýza</w:t>
      </w:r>
    </w:p>
    <w:p w14:paraId="65E997C6" w14:textId="3AE667A4" w:rsidR="00F7755D" w:rsidRPr="00842975" w:rsidRDefault="00F7755D" w:rsidP="00AE24F1">
      <w:pPr>
        <w:pStyle w:val="Odstavecseseznamem"/>
        <w:numPr>
          <w:ilvl w:val="0"/>
          <w:numId w:val="13"/>
        </w:numPr>
      </w:pPr>
      <w:r>
        <w:t>Elektrolýzu popisují Faradayovy zákony</w:t>
      </w:r>
    </w:p>
    <w:bookmarkEnd w:id="0"/>
    <w:p w14:paraId="4E0F706C" w14:textId="77777777" w:rsidR="00BF0E4C" w:rsidRDefault="00FB6841" w:rsidP="00BF0E4C">
      <w:pPr>
        <w:rPr>
          <w:rFonts w:eastAsiaTheme="majorEastAsia" w:cstheme="majorBidi"/>
          <w:b/>
          <w:bCs/>
          <w:caps/>
          <w:color w:val="2F5496" w:themeColor="accent1" w:themeShade="BF"/>
          <w:sz w:val="32"/>
          <w:szCs w:val="32"/>
        </w:rPr>
      </w:pPr>
      <w:r w:rsidRPr="00FB6841">
        <w:rPr>
          <w:rFonts w:eastAsiaTheme="majorEastAsia" w:cstheme="majorBidi"/>
          <w:b/>
          <w:bCs/>
          <w:caps/>
          <w:color w:val="2F5496" w:themeColor="accent1" w:themeShade="BF"/>
          <w:sz w:val="32"/>
          <w:szCs w:val="32"/>
        </w:rPr>
        <w:t>I. Faradayův zákon</w:t>
      </w:r>
    </w:p>
    <w:p w14:paraId="6CD5C1E5" w14:textId="4CD0632E" w:rsidR="00A60488" w:rsidRPr="00A60488" w:rsidRDefault="00A60488" w:rsidP="00681D6D">
      <w:pPr>
        <w:pStyle w:val="Odstavecseseznamem"/>
        <w:jc w:val="center"/>
        <w:rPr>
          <w:b/>
          <w:bCs/>
        </w:rPr>
      </w:pPr>
      <w:r w:rsidRPr="00A60488">
        <w:rPr>
          <w:b/>
          <w:bCs/>
        </w:rPr>
        <w:t>m = A</w:t>
      </w:r>
      <w:r w:rsidR="008C11D9">
        <w:rPr>
          <w:b/>
          <w:bCs/>
        </w:rPr>
        <w:t xml:space="preserve"> </w:t>
      </w:r>
      <w:r w:rsidRPr="00A60488">
        <w:rPr>
          <w:b/>
          <w:bCs/>
        </w:rPr>
        <w:t>Q = A</w:t>
      </w:r>
      <w:r w:rsidR="008C11D9">
        <w:rPr>
          <w:b/>
          <w:bCs/>
        </w:rPr>
        <w:t xml:space="preserve"> </w:t>
      </w:r>
      <w:r w:rsidRPr="00A60488">
        <w:rPr>
          <w:b/>
          <w:bCs/>
        </w:rPr>
        <w:t>I</w:t>
      </w:r>
      <w:r w:rsidR="008C11D9">
        <w:rPr>
          <w:b/>
          <w:bCs/>
        </w:rPr>
        <w:t xml:space="preserve"> </w:t>
      </w:r>
      <w:r w:rsidRPr="00A60488">
        <w:rPr>
          <w:b/>
          <w:bCs/>
        </w:rPr>
        <w:t>t</w:t>
      </w:r>
    </w:p>
    <w:p w14:paraId="687B3899" w14:textId="51EF2958" w:rsidR="00897C42" w:rsidRPr="00897C42" w:rsidRDefault="00897C42" w:rsidP="00681D6D">
      <w:r w:rsidRPr="00897C42">
        <w:t>m</w:t>
      </w:r>
      <w:r w:rsidR="004C56F5">
        <w:tab/>
      </w:r>
      <w:r w:rsidR="004C56F5">
        <w:tab/>
      </w:r>
      <w:r w:rsidR="004C56F5">
        <w:tab/>
      </w:r>
      <w:r w:rsidRPr="00897C42">
        <w:t>hmotnost látky vyloučené na elektrodě [kg]</w:t>
      </w:r>
    </w:p>
    <w:p w14:paraId="5A374170" w14:textId="718632BC" w:rsidR="00897C42" w:rsidRPr="00897C42" w:rsidRDefault="00897C42" w:rsidP="00681D6D">
      <w:r w:rsidRPr="00897C42">
        <w:t>I</w:t>
      </w:r>
      <w:r w:rsidR="004C56F5">
        <w:tab/>
      </w:r>
      <w:r w:rsidR="004C56F5">
        <w:tab/>
      </w:r>
      <w:r w:rsidR="004C56F5">
        <w:tab/>
      </w:r>
      <w:r w:rsidRPr="00897C42">
        <w:t>el. proud procházející elektrolytem [A]</w:t>
      </w:r>
    </w:p>
    <w:p w14:paraId="14D64932" w14:textId="4538E865" w:rsidR="00897C42" w:rsidRPr="00897C42" w:rsidRDefault="00897C42" w:rsidP="00681D6D">
      <w:r w:rsidRPr="00897C42">
        <w:t>t</w:t>
      </w:r>
      <w:r w:rsidR="004C56F5">
        <w:tab/>
      </w:r>
      <w:r w:rsidR="004C56F5">
        <w:tab/>
      </w:r>
      <w:r w:rsidR="004C56F5">
        <w:tab/>
      </w:r>
      <w:r w:rsidRPr="00897C42">
        <w:t>čas, po který proud prochází elektrolytem [s]</w:t>
      </w:r>
    </w:p>
    <w:p w14:paraId="7BC2BF07" w14:textId="317FA550" w:rsidR="00897C42" w:rsidRPr="00897C42" w:rsidRDefault="00897C42" w:rsidP="00681D6D">
      <w:r w:rsidRPr="00897C42">
        <w:t>Q</w:t>
      </w:r>
      <w:r w:rsidR="004C56F5">
        <w:tab/>
      </w:r>
      <w:r w:rsidR="004C56F5">
        <w:tab/>
      </w:r>
      <w:r w:rsidR="004C56F5">
        <w:tab/>
      </w:r>
      <w:r w:rsidRPr="00897C42">
        <w:t>el. náboj prošlý elektrolytem [C]</w:t>
      </w:r>
    </w:p>
    <w:p w14:paraId="44BB4F72" w14:textId="2A468AD8" w:rsidR="00A13218" w:rsidRDefault="00897C42" w:rsidP="00681D6D">
      <w:r w:rsidRPr="00897C42">
        <w:t>A</w:t>
      </w:r>
      <w:r w:rsidR="004C56F5">
        <w:tab/>
      </w:r>
      <w:r w:rsidR="004C56F5">
        <w:tab/>
      </w:r>
      <w:r w:rsidR="004C56F5">
        <w:tab/>
      </w:r>
      <w:r w:rsidRPr="00897C42">
        <w:t>elektrochemický ekvivalent [kg</w:t>
      </w:r>
      <w:r w:rsidR="00E879E2">
        <w:t xml:space="preserve"> </w:t>
      </w:r>
      <w:r w:rsidRPr="00897C42">
        <w:t>·</w:t>
      </w:r>
      <w:r w:rsidR="00E879E2">
        <w:t xml:space="preserve"> </w:t>
      </w:r>
      <w:r w:rsidRPr="00897C42">
        <w:t>C</w:t>
      </w:r>
      <w:r w:rsidRPr="00500ACF">
        <w:rPr>
          <w:vertAlign w:val="superscript"/>
        </w:rPr>
        <w:t>−1</w:t>
      </w:r>
      <w:r w:rsidRPr="00897C42">
        <w:t>]</w:t>
      </w:r>
    </w:p>
    <w:p w14:paraId="5D0DBEDF" w14:textId="1B332B98" w:rsidR="005820A2" w:rsidRDefault="005820A2" w:rsidP="005820A2">
      <w:pPr>
        <w:pStyle w:val="MATURITA"/>
      </w:pPr>
      <w:r w:rsidRPr="005820A2">
        <w:t>I</w:t>
      </w:r>
      <w:r>
        <w:t>I</w:t>
      </w:r>
      <w:r w:rsidRPr="005820A2">
        <w:t>. FARADAYŮV ZÁKON</w:t>
      </w:r>
    </w:p>
    <w:p w14:paraId="2E9AF28A" w14:textId="383ABE23" w:rsidR="00EC2956" w:rsidRPr="00923A03" w:rsidRDefault="00923A03" w:rsidP="00B92B6B">
      <w:pPr>
        <w:pStyle w:val="Odstavecseseznamem"/>
        <w:numPr>
          <w:ilvl w:val="0"/>
          <w:numId w:val="21"/>
        </w:numPr>
      </w:pPr>
      <w:r w:rsidRPr="00923A03">
        <w:t>Z</w:t>
      </w:r>
      <w:r w:rsidR="00EC2956" w:rsidRPr="00923A03">
        <w:t>přesňuje výpočet konstanty A, která se vyskytuje v prvním zákoně</w:t>
      </w:r>
    </w:p>
    <w:p w14:paraId="09576C35" w14:textId="4B7468EA" w:rsidR="00EC2956" w:rsidRPr="00250AAB" w:rsidRDefault="0047623E" w:rsidP="00B92B6B">
      <w:pPr>
        <w:pStyle w:val="Odstavecseseznamem"/>
        <w:numPr>
          <w:ilvl w:val="0"/>
          <w:numId w:val="21"/>
        </w:numPr>
        <w:jc w:val="left"/>
      </w:pPr>
      <w:r w:rsidRPr="00250AAB">
        <w:rPr>
          <w:b/>
          <w:bCs/>
        </w:rPr>
        <w:t>Látková množství</w:t>
      </w:r>
      <w:r w:rsidR="00EC2956" w:rsidRPr="00250AAB">
        <w:rPr>
          <w:b/>
          <w:bCs/>
        </w:rPr>
        <w:t xml:space="preserve"> různých látek vyloučených při elektrolýze týmž celkovým nábojem jsou chemicky ekvivalentní</w:t>
      </w:r>
      <w:r w:rsidR="00EC2956" w:rsidRPr="00250AAB">
        <w:t xml:space="preserve"> (mohou se navzájem nahradit v chemické sloučenině nebo se mohou beze zbytku sloučit)</w:t>
      </w:r>
    </w:p>
    <w:p w14:paraId="5DF60802" w14:textId="444CCC36" w:rsidR="00EC2956" w:rsidRPr="00B92B6B" w:rsidRDefault="00EC2956" w:rsidP="00B92B6B">
      <w:pPr>
        <w:pStyle w:val="Odstavecseseznamem"/>
        <w:ind w:left="786"/>
        <w:jc w:val="center"/>
        <w:rPr>
          <w:b/>
          <w:bCs/>
        </w:rPr>
      </w:pPr>
      <w:r w:rsidRPr="00EC2956">
        <w:rPr>
          <w:b/>
          <w:bCs/>
          <w:noProof/>
        </w:rPr>
        <w:drawing>
          <wp:inline distT="0" distB="0" distL="0" distR="0" wp14:anchorId="14620B01" wp14:editId="3C030047">
            <wp:extent cx="757451" cy="538555"/>
            <wp:effectExtent l="0" t="0" r="5080" b="0"/>
            <wp:docPr id="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00" t="47531" r="47315" b="33333"/>
                    <a:stretch/>
                  </pic:blipFill>
                  <pic:spPr>
                    <a:xfrm>
                      <a:off x="0" y="0"/>
                      <a:ext cx="769008" cy="54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899EB" w14:textId="3D41147B" w:rsidR="00305BE8" w:rsidRPr="00305BE8" w:rsidRDefault="00305BE8" w:rsidP="00305BE8">
      <w:pPr>
        <w:ind w:left="360"/>
      </w:pPr>
      <w:r w:rsidRPr="00305BE8">
        <w:t>A</w:t>
      </w:r>
      <w:r>
        <w:tab/>
      </w:r>
      <w:r>
        <w:tab/>
      </w:r>
      <w:r>
        <w:tab/>
      </w:r>
      <w:r w:rsidRPr="00305BE8">
        <w:t>elektrochemický ekvivalent [kg</w:t>
      </w:r>
      <w:r w:rsidR="003B0F0F">
        <w:t xml:space="preserve"> </w:t>
      </w:r>
      <w:r w:rsidRPr="00305BE8">
        <w:t>·</w:t>
      </w:r>
      <w:r w:rsidR="003B0F0F">
        <w:t xml:space="preserve"> </w:t>
      </w:r>
      <w:r w:rsidRPr="00305BE8">
        <w:t>C</w:t>
      </w:r>
      <w:r w:rsidRPr="00305BE8">
        <w:rPr>
          <w:vertAlign w:val="superscript"/>
        </w:rPr>
        <w:t>−1</w:t>
      </w:r>
      <w:r w:rsidRPr="00305BE8">
        <w:t>]</w:t>
      </w:r>
    </w:p>
    <w:p w14:paraId="1BE5AFF4" w14:textId="129B91EB" w:rsidR="00305BE8" w:rsidRPr="00305BE8" w:rsidRDefault="00305BE8" w:rsidP="00305BE8">
      <w:pPr>
        <w:ind w:left="360"/>
      </w:pPr>
      <w:r w:rsidRPr="00305BE8">
        <w:t>M</w:t>
      </w:r>
      <w:r w:rsidR="00300868" w:rsidRPr="00300868">
        <w:rPr>
          <w:vertAlign w:val="subscript"/>
        </w:rPr>
        <w:t>m</w:t>
      </w:r>
      <w:r>
        <w:tab/>
      </w:r>
      <w:r>
        <w:tab/>
      </w:r>
      <w:r>
        <w:tab/>
      </w:r>
      <w:r w:rsidRPr="00305BE8">
        <w:t>molární hmotnost látky [kg</w:t>
      </w:r>
      <w:r w:rsidR="003B0F0F">
        <w:t xml:space="preserve"> </w:t>
      </w:r>
      <w:r w:rsidRPr="00305BE8">
        <w:t>·</w:t>
      </w:r>
      <w:r w:rsidR="003B0F0F">
        <w:t xml:space="preserve"> </w:t>
      </w:r>
      <w:r w:rsidRPr="00305BE8">
        <w:t>mol</w:t>
      </w:r>
      <w:r w:rsidRPr="00305BE8">
        <w:rPr>
          <w:vertAlign w:val="superscript"/>
        </w:rPr>
        <w:t>−1</w:t>
      </w:r>
      <w:r w:rsidRPr="00305BE8">
        <w:t>]</w:t>
      </w:r>
    </w:p>
    <w:p w14:paraId="559BE67A" w14:textId="3606F75E" w:rsidR="00305BE8" w:rsidRPr="00305BE8" w:rsidRDefault="00305BE8" w:rsidP="00305BE8">
      <w:pPr>
        <w:ind w:left="360"/>
      </w:pPr>
      <w:r w:rsidRPr="00305BE8">
        <w:lastRenderedPageBreak/>
        <w:t>F</w:t>
      </w:r>
      <w:r>
        <w:tab/>
      </w:r>
      <w:r>
        <w:tab/>
      </w:r>
      <w:r>
        <w:tab/>
      </w:r>
      <w:r w:rsidRPr="00305BE8">
        <w:t>Faradayova konstanta</w:t>
      </w:r>
      <w:r>
        <w:t>:</w:t>
      </w:r>
      <w:r w:rsidRPr="00305BE8">
        <w:t xml:space="preserve"> F</w:t>
      </w:r>
      <w:r>
        <w:t xml:space="preserve"> </w:t>
      </w:r>
      <w:r w:rsidRPr="00305BE8">
        <w:t xml:space="preserve">= 96 </w:t>
      </w:r>
      <w:proofErr w:type="spellStart"/>
      <w:r w:rsidRPr="00305BE8">
        <w:t>kC</w:t>
      </w:r>
      <w:proofErr w:type="spellEnd"/>
      <w:r w:rsidR="004A4964">
        <w:t xml:space="preserve"> </w:t>
      </w:r>
      <w:r w:rsidRPr="00305BE8">
        <w:t>·</w:t>
      </w:r>
      <w:r w:rsidR="004A4964">
        <w:t xml:space="preserve"> </w:t>
      </w:r>
      <w:r w:rsidRPr="00305BE8">
        <w:t>mol</w:t>
      </w:r>
      <w:r w:rsidRPr="00305BE8">
        <w:rPr>
          <w:vertAlign w:val="superscript"/>
        </w:rPr>
        <w:t>−1</w:t>
      </w:r>
    </w:p>
    <w:p w14:paraId="20143630" w14:textId="5273F93B" w:rsidR="00EC2956" w:rsidRDefault="00305BE8" w:rsidP="00544A89">
      <w:pPr>
        <w:ind w:left="360"/>
      </w:pPr>
      <w:r w:rsidRPr="00250AAB">
        <w:t>z</w:t>
      </w:r>
      <w:r w:rsidRPr="00250AAB">
        <w:tab/>
      </w:r>
      <w:r w:rsidRPr="00250AAB">
        <w:tab/>
      </w:r>
      <w:r w:rsidRPr="00250AAB">
        <w:tab/>
        <w:t>počet elektronů, které jsou potřeba při vyloučení jedné molekuly</w:t>
      </w:r>
    </w:p>
    <w:p w14:paraId="7032DE84" w14:textId="77777777" w:rsidR="00250AAB" w:rsidRDefault="00250AAB" w:rsidP="00250AAB">
      <w:pPr>
        <w:pStyle w:val="Odstavecseseznamem"/>
        <w:numPr>
          <w:ilvl w:val="0"/>
          <w:numId w:val="23"/>
        </w:numPr>
      </w:pPr>
      <w:r w:rsidRPr="00250AAB">
        <w:rPr>
          <w:b/>
          <w:bCs/>
          <w:i/>
          <w:iCs/>
          <w:color w:val="00B050"/>
        </w:rPr>
        <w:t>z</w:t>
      </w:r>
      <w:r w:rsidRPr="00250AAB">
        <w:t xml:space="preserve"> poznáme toho, o kolikavazný prvek se v dané sloučenině jedná</w:t>
      </w:r>
    </w:p>
    <w:p w14:paraId="409E9A22" w14:textId="0F0E5643" w:rsidR="00250AAB" w:rsidRDefault="00250AAB" w:rsidP="00217903">
      <w:pPr>
        <w:pStyle w:val="Odstavecseseznamem"/>
        <w:numPr>
          <w:ilvl w:val="1"/>
          <w:numId w:val="23"/>
        </w:numPr>
      </w:pPr>
      <w:r>
        <w:t>N</w:t>
      </w:r>
      <w:r w:rsidRPr="00250AAB">
        <w:t>apř. k vyloučení mědi ze síranu měď</w:t>
      </w:r>
      <w:r w:rsidRPr="00250AAB">
        <w:rPr>
          <w:bCs/>
          <w:color w:val="00B050"/>
        </w:rPr>
        <w:t>natého</w:t>
      </w:r>
      <w:r w:rsidRPr="00250AAB">
        <w:t xml:space="preserve"> jsou zapotřebí </w:t>
      </w:r>
      <w:r w:rsidRPr="00250AAB">
        <w:rPr>
          <w:bCs/>
          <w:color w:val="00B050"/>
        </w:rPr>
        <w:t xml:space="preserve">2 elektrony </w:t>
      </w:r>
      <w:r>
        <w:t>(</w:t>
      </w:r>
      <w:r w:rsidRPr="00250AAB">
        <w:t>měď je dvojvazná</w:t>
      </w:r>
      <w:r>
        <w:t>)</w:t>
      </w:r>
    </w:p>
    <w:p w14:paraId="4DDB05B8" w14:textId="54439B03" w:rsidR="00544A89" w:rsidRPr="009D38AE" w:rsidRDefault="00544A89" w:rsidP="00250AAB">
      <w:pPr>
        <w:pStyle w:val="MATURITA"/>
      </w:pPr>
      <w:r w:rsidRPr="009D38AE">
        <w:t>Využití elektrolýzy</w:t>
      </w:r>
    </w:p>
    <w:p w14:paraId="667744CD" w14:textId="12F61C3F" w:rsidR="00544A89" w:rsidRPr="009D38AE" w:rsidRDefault="009D38AE" w:rsidP="00A67C4E">
      <w:pPr>
        <w:pStyle w:val="Odstavecseseznamem"/>
        <w:numPr>
          <w:ilvl w:val="0"/>
          <w:numId w:val="16"/>
        </w:numPr>
      </w:pPr>
      <w:r w:rsidRPr="009D38AE">
        <w:t>E</w:t>
      </w:r>
      <w:r w:rsidR="00544A89" w:rsidRPr="009D38AE">
        <w:t>lektrolytické čištění kovů</w:t>
      </w:r>
    </w:p>
    <w:p w14:paraId="1BF0F340" w14:textId="78C02667" w:rsidR="00C177C9" w:rsidRPr="009D38AE" w:rsidRDefault="00A60C0E" w:rsidP="00A67C4E">
      <w:pPr>
        <w:pStyle w:val="Odstavecseseznamem"/>
        <w:numPr>
          <w:ilvl w:val="0"/>
          <w:numId w:val="16"/>
        </w:numPr>
      </w:pPr>
      <w:r w:rsidRPr="009D38AE">
        <w:t>G</w:t>
      </w:r>
      <w:r w:rsidR="00544A89" w:rsidRPr="009D38AE">
        <w:t>alvanické pokovování</w:t>
      </w:r>
    </w:p>
    <w:p w14:paraId="652BF7B3" w14:textId="0A656AB2" w:rsidR="00C177C9" w:rsidRPr="009D38AE" w:rsidRDefault="00C177C9" w:rsidP="00C177C9">
      <w:pPr>
        <w:pStyle w:val="Odstavecseseznamem"/>
        <w:numPr>
          <w:ilvl w:val="1"/>
          <w:numId w:val="16"/>
        </w:numPr>
      </w:pPr>
      <w:r w:rsidRPr="009D38AE">
        <w:t>Ochrana před korozí</w:t>
      </w:r>
    </w:p>
    <w:p w14:paraId="089747F7" w14:textId="6617CCD1" w:rsidR="00544A89" w:rsidRPr="009D38AE" w:rsidRDefault="00A60C0E" w:rsidP="00C177C9">
      <w:pPr>
        <w:pStyle w:val="Odstavecseseznamem"/>
        <w:numPr>
          <w:ilvl w:val="1"/>
          <w:numId w:val="16"/>
        </w:numPr>
      </w:pPr>
      <w:r w:rsidRPr="009D38AE">
        <w:t>„P</w:t>
      </w:r>
      <w:r w:rsidR="00544A89" w:rsidRPr="009D38AE">
        <w:t xml:space="preserve">ovrch méně ušlechtilých kovů </w:t>
      </w:r>
      <w:proofErr w:type="gramStart"/>
      <w:r w:rsidR="00544A89" w:rsidRPr="009D38AE">
        <w:t>pokryju</w:t>
      </w:r>
      <w:proofErr w:type="gramEnd"/>
      <w:r w:rsidR="00544A89" w:rsidRPr="009D38AE">
        <w:t xml:space="preserve"> kvalitnějším kovem</w:t>
      </w:r>
      <w:r w:rsidRPr="009D38AE">
        <w:t>“</w:t>
      </w:r>
    </w:p>
    <w:p w14:paraId="22422647" w14:textId="77777777" w:rsidR="00B55C7A" w:rsidRDefault="009D38AE" w:rsidP="00B55C7A">
      <w:pPr>
        <w:pStyle w:val="Odstavecseseznamem"/>
        <w:numPr>
          <w:ilvl w:val="0"/>
          <w:numId w:val="16"/>
        </w:numPr>
      </w:pPr>
      <w:r w:rsidRPr="009D38AE">
        <w:t>G</w:t>
      </w:r>
      <w:r w:rsidR="00544A89" w:rsidRPr="009D38AE">
        <w:t>alvanické leptání</w:t>
      </w:r>
    </w:p>
    <w:p w14:paraId="08DA189D" w14:textId="40053153" w:rsidR="00EC2956" w:rsidRPr="00B55C7A" w:rsidRDefault="00A60C0E" w:rsidP="00B55C7A">
      <w:pPr>
        <w:pStyle w:val="Odstavecseseznamem"/>
        <w:numPr>
          <w:ilvl w:val="0"/>
          <w:numId w:val="16"/>
        </w:numPr>
      </w:pPr>
      <w:r w:rsidRPr="00B55C7A">
        <w:t>P</w:t>
      </w:r>
      <w:r w:rsidR="00544A89" w:rsidRPr="00B55C7A">
        <w:t>ol</w:t>
      </w:r>
      <w:r w:rsidR="00544A89" w:rsidRPr="009D38AE">
        <w:t>arografie</w:t>
      </w:r>
      <w:r w:rsidRPr="009D38AE">
        <w:t xml:space="preserve"> (určování</w:t>
      </w:r>
      <w:r w:rsidRPr="00A60C0E">
        <w:t xml:space="preserve"> výskytu a koncentrace látek v</w:t>
      </w:r>
      <w:r>
        <w:t> </w:t>
      </w:r>
      <w:r w:rsidRPr="00A60C0E">
        <w:t>roztoku</w:t>
      </w:r>
      <w:r>
        <w:t>)</w:t>
      </w:r>
    </w:p>
    <w:p w14:paraId="571BF1E5" w14:textId="44EBD2D2" w:rsidR="000A1DD7" w:rsidRDefault="000A1DD7" w:rsidP="000A1DD7">
      <w:pPr>
        <w:pStyle w:val="MATURITA"/>
      </w:pPr>
      <w:r w:rsidRPr="000A1DD7">
        <w:t>Voltampérová</w:t>
      </w:r>
      <w:r>
        <w:t xml:space="preserve"> </w:t>
      </w:r>
      <w:r w:rsidRPr="000A1DD7">
        <w:t>charakteristika</w:t>
      </w:r>
      <w:r>
        <w:t xml:space="preserve"> </w:t>
      </w:r>
      <w:r w:rsidRPr="000A1DD7">
        <w:t>elektrolytického vodiče</w:t>
      </w:r>
    </w:p>
    <w:p w14:paraId="71E739CF" w14:textId="77777777" w:rsidR="0003143B" w:rsidRDefault="00FC41D4" w:rsidP="0003143B">
      <w:pPr>
        <w:pStyle w:val="Odstavecseseznamem"/>
        <w:numPr>
          <w:ilvl w:val="0"/>
          <w:numId w:val="24"/>
        </w:numPr>
      </w:pPr>
      <w:r>
        <w:t>P</w:t>
      </w:r>
      <w:r w:rsidRPr="00FC41D4">
        <w:t>odle druhu elektrolytu a typu použitých elektrod mohou nastat tyto dva případy:</w:t>
      </w:r>
    </w:p>
    <w:p w14:paraId="2E6DFB39" w14:textId="77777777" w:rsidR="0003143B" w:rsidRDefault="0003143B" w:rsidP="0003143B">
      <w:pPr>
        <w:pStyle w:val="Odstavecseseznamem"/>
        <w:numPr>
          <w:ilvl w:val="1"/>
          <w:numId w:val="24"/>
        </w:numPr>
        <w:rPr>
          <w:b/>
          <w:bCs/>
        </w:rPr>
      </w:pPr>
      <w:r w:rsidRPr="0003143B">
        <w:rPr>
          <w:b/>
          <w:bCs/>
        </w:rPr>
        <w:t>P</w:t>
      </w:r>
      <w:r w:rsidR="00897C48" w:rsidRPr="0003143B">
        <w:rPr>
          <w:b/>
          <w:bCs/>
        </w:rPr>
        <w:t>ři průchodu proudu elektrolytem nedochází k chemickým změnám</w:t>
      </w:r>
    </w:p>
    <w:p w14:paraId="08F5B7A9" w14:textId="201CEE4E" w:rsidR="0003143B" w:rsidRPr="00835C28" w:rsidRDefault="0003143B" w:rsidP="0003143B">
      <w:pPr>
        <w:pStyle w:val="Odstavecseseznamem"/>
        <w:numPr>
          <w:ilvl w:val="2"/>
          <w:numId w:val="24"/>
        </w:numPr>
        <w:rPr>
          <w:b/>
          <w:bCs/>
        </w:rPr>
      </w:pPr>
      <w:r w:rsidRPr="00835C28">
        <w:t>N</w:t>
      </w:r>
      <w:r w:rsidR="00897C48" w:rsidRPr="00835C28">
        <w:t>apř. elektrolyt roztok CuSO</w:t>
      </w:r>
      <w:r w:rsidR="00897C48" w:rsidRPr="003059CA">
        <w:rPr>
          <w:vertAlign w:val="subscript"/>
        </w:rPr>
        <w:t>4</w:t>
      </w:r>
      <w:r w:rsidR="002A62C5" w:rsidRPr="00835C28">
        <w:t xml:space="preserve"> +</w:t>
      </w:r>
      <w:r w:rsidR="00897C48" w:rsidRPr="00835C28">
        <w:t xml:space="preserve"> elektrody </w:t>
      </w:r>
      <w:proofErr w:type="spellStart"/>
      <w:r w:rsidR="00897C48" w:rsidRPr="00835C28">
        <w:t>Cu</w:t>
      </w:r>
      <w:proofErr w:type="spellEnd"/>
    </w:p>
    <w:p w14:paraId="10EE3E27" w14:textId="33E46788" w:rsidR="000A1DD7" w:rsidRPr="00786C33" w:rsidRDefault="0003143B" w:rsidP="0003143B">
      <w:pPr>
        <w:pStyle w:val="Odstavecseseznamem"/>
        <w:numPr>
          <w:ilvl w:val="2"/>
          <w:numId w:val="24"/>
        </w:numPr>
        <w:rPr>
          <w:b/>
          <w:bCs/>
        </w:rPr>
      </w:pPr>
      <w:r>
        <w:t>P</w:t>
      </w:r>
      <w:r w:rsidR="00897C48" w:rsidRPr="00897C48">
        <w:t>latí Ohmův zákon</w:t>
      </w:r>
      <w:r w:rsidR="002A62C5">
        <w:t xml:space="preserve"> (</w:t>
      </w:r>
      <w:r w:rsidR="002A62C5">
        <w:rPr>
          <w:i/>
          <w:iCs/>
        </w:rPr>
        <w:t>p</w:t>
      </w:r>
      <w:r w:rsidR="002A62C5" w:rsidRPr="002A62C5">
        <w:rPr>
          <w:i/>
          <w:iCs/>
        </w:rPr>
        <w:t xml:space="preserve">okud elektrody od sebe oddálíme nebo snížíme hladinu elektrolytu v nádobě, proud se </w:t>
      </w:r>
      <w:proofErr w:type="gramStart"/>
      <w:r w:rsidR="002A62C5" w:rsidRPr="002A62C5">
        <w:rPr>
          <w:i/>
          <w:iCs/>
        </w:rPr>
        <w:t>zmenší</w:t>
      </w:r>
      <w:proofErr w:type="gramEnd"/>
      <w:r w:rsidR="002A62C5">
        <w:t>)</w:t>
      </w:r>
    </w:p>
    <w:p w14:paraId="1314A2CB" w14:textId="53AD6C19" w:rsidR="00786C33" w:rsidRPr="00786C33" w:rsidRDefault="00786C33" w:rsidP="0003143B">
      <w:pPr>
        <w:pStyle w:val="Odstavecseseznamem"/>
        <w:numPr>
          <w:ilvl w:val="2"/>
          <w:numId w:val="24"/>
        </w:numPr>
      </w:pPr>
      <w:r w:rsidRPr="00786C33">
        <w:t>Měrný elektrický odpor elektrolytu s rostoucí teplotou klesá (zmenšuje se vnitřní tření brzdící pohyb iontů v elektrolytu)</w:t>
      </w:r>
    </w:p>
    <w:p w14:paraId="1768C29E" w14:textId="6984882A" w:rsidR="002B0529" w:rsidRPr="002B0529" w:rsidRDefault="002B0529" w:rsidP="002B0529">
      <w:pPr>
        <w:pStyle w:val="Odstavecseseznamem"/>
        <w:numPr>
          <w:ilvl w:val="0"/>
          <w:numId w:val="25"/>
        </w:numPr>
        <w:rPr>
          <w:b/>
          <w:bCs/>
        </w:rPr>
      </w:pPr>
      <w:r w:rsidRPr="002B0529">
        <w:rPr>
          <w:b/>
          <w:bCs/>
        </w:rPr>
        <w:t>P</w:t>
      </w:r>
      <w:r w:rsidR="00273480" w:rsidRPr="002B0529">
        <w:rPr>
          <w:b/>
          <w:bCs/>
        </w:rPr>
        <w:t>ři průchodu proudu elektrolytem dochází k chemickým změnám</w:t>
      </w:r>
    </w:p>
    <w:p w14:paraId="1968DE1A" w14:textId="6D717399" w:rsidR="002B0529" w:rsidRPr="003059CA" w:rsidRDefault="003B52A5" w:rsidP="002B0529">
      <w:pPr>
        <w:pStyle w:val="Odstavecseseznamem"/>
        <w:numPr>
          <w:ilvl w:val="1"/>
          <w:numId w:val="25"/>
        </w:numPr>
      </w:pPr>
      <w:r w:rsidRPr="003059CA">
        <w:t>N</w:t>
      </w:r>
      <w:r w:rsidR="00273480" w:rsidRPr="003059CA">
        <w:t>apř. elektrolyt roztok H</w:t>
      </w:r>
      <w:r w:rsidR="00273480" w:rsidRPr="003059CA">
        <w:rPr>
          <w:vertAlign w:val="subscript"/>
        </w:rPr>
        <w:t>2</w:t>
      </w:r>
      <w:r w:rsidR="00273480" w:rsidRPr="003059CA">
        <w:t>SO</w:t>
      </w:r>
      <w:r w:rsidR="00273480" w:rsidRPr="003059CA">
        <w:rPr>
          <w:vertAlign w:val="subscript"/>
        </w:rPr>
        <w:t>4</w:t>
      </w:r>
      <w:r w:rsidR="003059CA" w:rsidRPr="003059CA">
        <w:t xml:space="preserve"> +</w:t>
      </w:r>
      <w:r w:rsidR="0003143B" w:rsidRPr="003059CA">
        <w:t xml:space="preserve"> </w:t>
      </w:r>
      <w:r w:rsidR="00273480" w:rsidRPr="003059CA">
        <w:t xml:space="preserve">elektrody </w:t>
      </w:r>
      <w:proofErr w:type="spellStart"/>
      <w:r w:rsidR="00273480" w:rsidRPr="003059CA">
        <w:t>Pt</w:t>
      </w:r>
      <w:proofErr w:type="spellEnd"/>
    </w:p>
    <w:p w14:paraId="08F30CC5" w14:textId="21869D21" w:rsidR="008B5409" w:rsidRDefault="002B0529" w:rsidP="008B5409">
      <w:pPr>
        <w:pStyle w:val="Odstavecseseznamem"/>
        <w:numPr>
          <w:ilvl w:val="1"/>
          <w:numId w:val="25"/>
        </w:numPr>
      </w:pPr>
      <w:r>
        <w:t>P</w:t>
      </w:r>
      <w:r w:rsidR="00273480" w:rsidRPr="00273480">
        <w:t>ři malém napětí proud zaniká</w:t>
      </w:r>
    </w:p>
    <w:p w14:paraId="2F50D524" w14:textId="184472A7" w:rsidR="00273480" w:rsidRPr="00273480" w:rsidRDefault="00273480" w:rsidP="008B5409">
      <w:pPr>
        <w:pStyle w:val="Odstavecseseznamem"/>
        <w:numPr>
          <w:ilvl w:val="1"/>
          <w:numId w:val="25"/>
        </w:numPr>
      </w:pPr>
      <w:r w:rsidRPr="00273480">
        <w:t xml:space="preserve">Budeme-li napětí mezi elektrodami zvětšovat, pak </w:t>
      </w:r>
      <w:r w:rsidR="00F122FF">
        <w:t>po dosažení</w:t>
      </w:r>
      <w:r w:rsidR="00151538">
        <w:t xml:space="preserve"> </w:t>
      </w:r>
      <w:r w:rsidRPr="008B5409">
        <w:rPr>
          <w:b/>
          <w:bCs/>
        </w:rPr>
        <w:t>rozkladného napětí</w:t>
      </w:r>
      <w:r w:rsidR="00846DB9" w:rsidRPr="008B5409">
        <w:rPr>
          <w:b/>
          <w:bCs/>
        </w:rPr>
        <w:t xml:space="preserve"> (U</w:t>
      </w:r>
      <w:r w:rsidR="00846DB9" w:rsidRPr="004412D4">
        <w:rPr>
          <w:b/>
          <w:bCs/>
          <w:vertAlign w:val="subscript"/>
        </w:rPr>
        <w:t>r</w:t>
      </w:r>
      <w:r w:rsidR="00846DB9" w:rsidRPr="008B5409">
        <w:rPr>
          <w:b/>
          <w:bCs/>
        </w:rPr>
        <w:t>)</w:t>
      </w:r>
      <w:r w:rsidRPr="00273480">
        <w:t xml:space="preserve"> proud lineárně poroste podle Ohmova zákona </w:t>
      </w:r>
    </w:p>
    <w:p w14:paraId="71C1E585" w14:textId="3D0D5C65" w:rsidR="00C373B4" w:rsidRPr="00C373B4" w:rsidRDefault="00C373B4" w:rsidP="00BF6025">
      <w:pPr>
        <w:pStyle w:val="Odstavecseseznamem"/>
        <w:ind w:left="1080"/>
        <w:jc w:val="center"/>
      </w:pPr>
      <w:r w:rsidRPr="00C373B4">
        <w:rPr>
          <w:noProof/>
        </w:rPr>
        <w:drawing>
          <wp:inline distT="0" distB="0" distL="0" distR="0" wp14:anchorId="1EDBB1BE" wp14:editId="449E568C">
            <wp:extent cx="1419148" cy="709574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71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42723" w14:textId="484EF0E4" w:rsidR="00057208" w:rsidRDefault="00057208" w:rsidP="005558B8">
      <w:pPr>
        <w:ind w:left="2124" w:firstLine="708"/>
        <w:jc w:val="left"/>
      </w:pPr>
      <w:r>
        <w:t xml:space="preserve">U </w:t>
      </w:r>
      <w:proofErr w:type="gramStart"/>
      <w:r>
        <w:t>&lt; U</w:t>
      </w:r>
      <w:r w:rsidRPr="004412D4">
        <w:rPr>
          <w:vertAlign w:val="subscript"/>
        </w:rPr>
        <w:t>r</w:t>
      </w:r>
      <w:proofErr w:type="gramEnd"/>
      <w:r>
        <w:t>: proud I zaniká</w:t>
      </w:r>
    </w:p>
    <w:p w14:paraId="6BDE4281" w14:textId="5A36B46C" w:rsidR="00057208" w:rsidRDefault="00057208" w:rsidP="005558B8">
      <w:pPr>
        <w:ind w:left="2124" w:firstLine="708"/>
        <w:jc w:val="left"/>
      </w:pPr>
      <w:proofErr w:type="gramStart"/>
      <w:r>
        <w:t>U &gt;</w:t>
      </w:r>
      <w:proofErr w:type="gramEnd"/>
      <w:r>
        <w:t xml:space="preserve"> U</w:t>
      </w:r>
      <w:r w:rsidRPr="004412D4">
        <w:rPr>
          <w:vertAlign w:val="subscript"/>
        </w:rPr>
        <w:t>r</w:t>
      </w:r>
      <w:r>
        <w:t>: proud I se s napětím U lineárně zvětšuje</w:t>
      </w:r>
    </w:p>
    <w:p w14:paraId="48C67673" w14:textId="55BF51DD" w:rsidR="00C373B4" w:rsidRPr="006E4525" w:rsidRDefault="00C373B4" w:rsidP="007B3531">
      <w:pPr>
        <w:pStyle w:val="Odstavecseseznamem"/>
        <w:ind w:left="1080"/>
      </w:pPr>
    </w:p>
    <w:p w14:paraId="69B8EA95" w14:textId="14F4B6BB" w:rsidR="005353BA" w:rsidRPr="005353BA" w:rsidRDefault="005353BA" w:rsidP="005353BA">
      <w:pPr>
        <w:pStyle w:val="Odstavecseseznamem"/>
        <w:numPr>
          <w:ilvl w:val="0"/>
          <w:numId w:val="27"/>
        </w:numPr>
      </w:pPr>
      <w:r w:rsidRPr="005353BA">
        <w:t>Příčinou vzniku rozkladného napětí jsou děje probíhající na elektrodách</w:t>
      </w:r>
    </w:p>
    <w:p w14:paraId="760C556E" w14:textId="24BAB3AD" w:rsidR="005353BA" w:rsidRPr="005353BA" w:rsidRDefault="005353BA" w:rsidP="005353BA">
      <w:pPr>
        <w:pStyle w:val="Odstavecseseznamem"/>
        <w:numPr>
          <w:ilvl w:val="0"/>
          <w:numId w:val="27"/>
        </w:numPr>
      </w:pPr>
      <w:r w:rsidRPr="005353BA">
        <w:t xml:space="preserve">Při ponoření elektrody do elektrolytu </w:t>
      </w:r>
      <w:r w:rsidRPr="005353BA">
        <w:rPr>
          <w:b/>
          <w:bCs/>
        </w:rPr>
        <w:t>vzniká</w:t>
      </w:r>
      <w:r w:rsidRPr="005353BA">
        <w:t xml:space="preserve"> na rozhraní kovu a elektrolytu </w:t>
      </w:r>
      <w:r w:rsidRPr="005353BA">
        <w:rPr>
          <w:b/>
          <w:bCs/>
        </w:rPr>
        <w:t>elektrická dvojvrstva</w:t>
      </w:r>
      <w:r w:rsidRPr="005353BA">
        <w:t xml:space="preserve"> s určitým elektromotorickým napětím</w:t>
      </w:r>
    </w:p>
    <w:p w14:paraId="52364E1A" w14:textId="77777777" w:rsidR="005353BA" w:rsidRPr="005353BA" w:rsidRDefault="005353BA" w:rsidP="005353BA">
      <w:pPr>
        <w:pStyle w:val="Odstavecseseznamem"/>
        <w:numPr>
          <w:ilvl w:val="0"/>
          <w:numId w:val="27"/>
        </w:numPr>
      </w:pPr>
      <w:r w:rsidRPr="005353BA">
        <w:t xml:space="preserve">pokud vzniknou na elektrodách dvě různé dvojvrstvy, z nichž každá má jiné polarizační napětí – </w:t>
      </w:r>
      <w:r w:rsidRPr="005353BA">
        <w:rPr>
          <w:b/>
          <w:bCs/>
        </w:rPr>
        <w:t>polarizace elektrod</w:t>
      </w:r>
    </w:p>
    <w:p w14:paraId="5631E783" w14:textId="6E31EACB" w:rsidR="005353BA" w:rsidRPr="005353BA" w:rsidRDefault="005353BA" w:rsidP="005353BA">
      <w:pPr>
        <w:pStyle w:val="Odstavecseseznamem"/>
        <w:numPr>
          <w:ilvl w:val="0"/>
          <w:numId w:val="27"/>
        </w:numPr>
      </w:pPr>
      <w:r>
        <w:t>V</w:t>
      </w:r>
      <w:r w:rsidRPr="005353BA">
        <w:t>znik elektrické dvojvrstvy se využívá v </w:t>
      </w:r>
      <w:r w:rsidRPr="005353BA">
        <w:rPr>
          <w:b/>
          <w:bCs/>
        </w:rPr>
        <w:t>galvanických článcích</w:t>
      </w:r>
    </w:p>
    <w:p w14:paraId="2B32FCFA" w14:textId="77777777" w:rsidR="00B85F81" w:rsidRDefault="005353BA" w:rsidP="005353BA">
      <w:pPr>
        <w:pStyle w:val="Odstavecseseznamem"/>
        <w:numPr>
          <w:ilvl w:val="1"/>
          <w:numId w:val="27"/>
        </w:numPr>
      </w:pPr>
      <w:r w:rsidRPr="005A31AD">
        <w:rPr>
          <w:u w:val="single"/>
        </w:rPr>
        <w:t>Primární galvanickým článkem</w:t>
      </w:r>
    </w:p>
    <w:p w14:paraId="3205DDD3" w14:textId="7FC106E8" w:rsidR="005353BA" w:rsidRDefault="005353BA" w:rsidP="00B85F81">
      <w:pPr>
        <w:pStyle w:val="Odstavecseseznamem"/>
        <w:numPr>
          <w:ilvl w:val="2"/>
          <w:numId w:val="27"/>
        </w:numPr>
      </w:pPr>
      <w:r>
        <w:t>vybitý článek nelze znovu nabít</w:t>
      </w:r>
    </w:p>
    <w:p w14:paraId="4E9D9ABC" w14:textId="77777777" w:rsidR="00B85F81" w:rsidRDefault="005353BA" w:rsidP="005353BA">
      <w:pPr>
        <w:pStyle w:val="Odstavecseseznamem"/>
        <w:numPr>
          <w:ilvl w:val="1"/>
          <w:numId w:val="27"/>
        </w:numPr>
      </w:pPr>
      <w:r w:rsidRPr="005A31AD">
        <w:rPr>
          <w:u w:val="single"/>
        </w:rPr>
        <w:lastRenderedPageBreak/>
        <w:t>Sekundární galvanický článek</w:t>
      </w:r>
      <w:r>
        <w:t xml:space="preserve"> (akumulátor</w:t>
      </w:r>
      <w:r w:rsidRPr="005353BA">
        <w:t>)</w:t>
      </w:r>
    </w:p>
    <w:p w14:paraId="6953E40E" w14:textId="7025DC26" w:rsidR="005353BA" w:rsidRDefault="005353BA" w:rsidP="00B85F81">
      <w:pPr>
        <w:pStyle w:val="Odstavecseseznamem"/>
        <w:numPr>
          <w:ilvl w:val="2"/>
          <w:numId w:val="27"/>
        </w:numPr>
      </w:pPr>
      <w:r>
        <w:t xml:space="preserve">lze ho </w:t>
      </w:r>
      <w:r w:rsidR="00856621">
        <w:t xml:space="preserve">zdrojem </w:t>
      </w:r>
      <w:r>
        <w:t xml:space="preserve">opakovaně </w:t>
      </w:r>
      <w:r w:rsidR="00856621">
        <w:t xml:space="preserve">nabíjet </w:t>
      </w:r>
      <w:r w:rsidR="005A31AD">
        <w:t xml:space="preserve">(průchodem el. proudu opačného </w:t>
      </w:r>
      <w:r w:rsidR="00B85F81">
        <w:t>směru,</w:t>
      </w:r>
      <w:r w:rsidR="005A31AD">
        <w:t xml:space="preserve"> než je směr proudu při vybíjení)</w:t>
      </w:r>
    </w:p>
    <w:p w14:paraId="771B5ABF" w14:textId="0EA1AB76" w:rsidR="00B85F81" w:rsidRDefault="00B85F81" w:rsidP="00B85F81">
      <w:pPr>
        <w:pStyle w:val="Odstavecseseznamem"/>
        <w:numPr>
          <w:ilvl w:val="2"/>
          <w:numId w:val="27"/>
        </w:numPr>
      </w:pPr>
      <w:r w:rsidRPr="00B85F81">
        <w:t xml:space="preserve">Kapacita akumulátoru </w:t>
      </w:r>
      <w:r>
        <w:t>=</w:t>
      </w:r>
      <w:r w:rsidRPr="00B85F81">
        <w:t xml:space="preserve"> náboj, který může akumulátor vydat při vybíjení</w:t>
      </w:r>
      <w:r>
        <w:t xml:space="preserve"> (jednotky: </w:t>
      </w:r>
      <w:r w:rsidRPr="00B85F81">
        <w:t>ampérhodin</w:t>
      </w:r>
      <w:r>
        <w:t xml:space="preserve">y) </w:t>
      </w:r>
    </w:p>
    <w:p w14:paraId="568C3278" w14:textId="582057F5" w:rsidR="00B85F81" w:rsidRDefault="00054F9E" w:rsidP="00B85F81">
      <w:pPr>
        <w:pStyle w:val="Odstavecseseznamem"/>
        <w:numPr>
          <w:ilvl w:val="2"/>
          <w:numId w:val="27"/>
        </w:numPr>
      </w:pPr>
      <w:r>
        <w:t>Používají se olověné</w:t>
      </w:r>
      <w:r w:rsidR="003F710A">
        <w:t xml:space="preserve"> (auta)</w:t>
      </w:r>
      <w:r>
        <w:t xml:space="preserve">, </w:t>
      </w:r>
      <w:r w:rsidR="00B85F81" w:rsidRPr="00B85F81">
        <w:t>alkalické</w:t>
      </w:r>
      <w:r w:rsidR="009B224B">
        <w:t>, lithiové</w:t>
      </w:r>
      <w:r>
        <w:t>…</w:t>
      </w:r>
    </w:p>
    <w:p w14:paraId="1D7C4068" w14:textId="2DB60D6D" w:rsidR="007B3531" w:rsidRDefault="00680B72" w:rsidP="00680B72">
      <w:pPr>
        <w:pStyle w:val="MATURITA"/>
      </w:pPr>
      <w:r w:rsidRPr="00680B72">
        <w:t>Vedení elektrického proudu v</w:t>
      </w:r>
      <w:r>
        <w:t> </w:t>
      </w:r>
      <w:r w:rsidRPr="00680B72">
        <w:t>plynech</w:t>
      </w:r>
    </w:p>
    <w:p w14:paraId="34E3CFFB" w14:textId="4A489861" w:rsidR="00F603B6" w:rsidRPr="00706AFE" w:rsidRDefault="00706AFE" w:rsidP="00A67C4E">
      <w:pPr>
        <w:pStyle w:val="Odstavecseseznamem"/>
        <w:numPr>
          <w:ilvl w:val="0"/>
          <w:numId w:val="18"/>
        </w:numPr>
      </w:pPr>
      <w:r w:rsidRPr="00B03436">
        <w:rPr>
          <w:b/>
          <w:bCs/>
        </w:rPr>
        <w:t>P</w:t>
      </w:r>
      <w:r w:rsidR="00F603B6" w:rsidRPr="00B03436">
        <w:rPr>
          <w:b/>
          <w:bCs/>
        </w:rPr>
        <w:t>lyny</w:t>
      </w:r>
      <w:r w:rsidR="00F603B6" w:rsidRPr="00706AFE">
        <w:t xml:space="preserve"> jsou tvořeny elektricky neutrálními molekulami</w:t>
      </w:r>
      <w:r w:rsidRPr="00706AFE">
        <w:t xml:space="preserve"> –</w:t>
      </w:r>
      <w:r w:rsidR="00F603B6" w:rsidRPr="00706AFE">
        <w:t xml:space="preserve"> </w:t>
      </w:r>
      <w:r w:rsidR="00F603B6" w:rsidRPr="00B03436">
        <w:rPr>
          <w:b/>
          <w:bCs/>
        </w:rPr>
        <w:t>za běžných podmínek</w:t>
      </w:r>
      <w:r w:rsidR="00F603B6" w:rsidRPr="00706AFE">
        <w:t xml:space="preserve"> jsou dobrými </w:t>
      </w:r>
      <w:r w:rsidR="00F603B6" w:rsidRPr="00B03436">
        <w:rPr>
          <w:b/>
          <w:bCs/>
        </w:rPr>
        <w:t>izolanty</w:t>
      </w:r>
    </w:p>
    <w:p w14:paraId="22AE9FD6" w14:textId="3C54C23F" w:rsidR="00F603B6" w:rsidRPr="00706AFE" w:rsidRDefault="00706AFE" w:rsidP="00A67C4E">
      <w:pPr>
        <w:pStyle w:val="Odstavecseseznamem"/>
        <w:numPr>
          <w:ilvl w:val="0"/>
          <w:numId w:val="18"/>
        </w:numPr>
      </w:pPr>
      <w:r w:rsidRPr="00706AFE">
        <w:t>P</w:t>
      </w:r>
      <w:r w:rsidR="00F603B6" w:rsidRPr="00706AFE">
        <w:t xml:space="preserve">lyn vede </w:t>
      </w:r>
      <w:r w:rsidRPr="00706AFE">
        <w:t>el.</w:t>
      </w:r>
      <w:r w:rsidR="00F603B6" w:rsidRPr="00706AFE">
        <w:t xml:space="preserve"> proud, pokud obsahuje volné částice s nábojem a je v elektrickém poli </w:t>
      </w:r>
    </w:p>
    <w:p w14:paraId="20368B71" w14:textId="72CA10CE" w:rsidR="00F603B6" w:rsidRPr="00706AFE" w:rsidRDefault="00706AFE" w:rsidP="00A67C4E">
      <w:pPr>
        <w:pStyle w:val="Odstavecseseznamem"/>
        <w:numPr>
          <w:ilvl w:val="0"/>
          <w:numId w:val="18"/>
        </w:numPr>
      </w:pPr>
      <w:r>
        <w:t>V</w:t>
      </w:r>
      <w:r w:rsidR="00F603B6" w:rsidRPr="00706AFE">
        <w:t xml:space="preserve">edení elektrického proudu v plynu = </w:t>
      </w:r>
      <w:r w:rsidR="00F603B6" w:rsidRPr="00706AFE">
        <w:rPr>
          <w:b/>
          <w:bCs/>
        </w:rPr>
        <w:t>elektrický výboj v plynu</w:t>
      </w:r>
    </w:p>
    <w:p w14:paraId="67903874" w14:textId="17E9331A" w:rsidR="00F603B6" w:rsidRPr="00706AFE" w:rsidRDefault="00621BC8" w:rsidP="00A67C4E">
      <w:pPr>
        <w:pStyle w:val="Odstavecseseznamem"/>
        <w:numPr>
          <w:ilvl w:val="0"/>
          <w:numId w:val="18"/>
        </w:numPr>
      </w:pPr>
      <w:r w:rsidRPr="00621BC8">
        <w:rPr>
          <w:b/>
          <w:bCs/>
        </w:rPr>
        <w:t>I</w:t>
      </w:r>
      <w:r w:rsidR="00F603B6" w:rsidRPr="00621BC8">
        <w:rPr>
          <w:b/>
          <w:bCs/>
        </w:rPr>
        <w:t>onizace plynu</w:t>
      </w:r>
      <w:r w:rsidR="00F603B6" w:rsidRPr="00706AFE">
        <w:t xml:space="preserve"> – děj, při kterém se elektricky neutrální molekula rozštěpí na elektron a kladný iont (= nosiči nábojů)</w:t>
      </w:r>
    </w:p>
    <w:p w14:paraId="17CE3403" w14:textId="77777777" w:rsidR="00621BC8" w:rsidRDefault="00621BC8" w:rsidP="00A67C4E">
      <w:pPr>
        <w:pStyle w:val="Odstavecseseznamem"/>
        <w:numPr>
          <w:ilvl w:val="0"/>
          <w:numId w:val="18"/>
        </w:numPr>
      </w:pPr>
      <w:r>
        <w:t>Příčiny</w:t>
      </w:r>
      <w:r w:rsidR="00F603B6" w:rsidRPr="00706AFE">
        <w:t xml:space="preserve"> ionizace plynu (ionizátory)</w:t>
      </w:r>
      <w:r>
        <w:t>:</w:t>
      </w:r>
    </w:p>
    <w:p w14:paraId="17626D13" w14:textId="19945D0A" w:rsidR="00621BC8" w:rsidRDefault="00621BC8" w:rsidP="00621BC8">
      <w:pPr>
        <w:pStyle w:val="Odstavecseseznamem"/>
        <w:numPr>
          <w:ilvl w:val="1"/>
          <w:numId w:val="18"/>
        </w:numPr>
      </w:pPr>
      <w:r>
        <w:t>V</w:t>
      </w:r>
      <w:r w:rsidR="00F603B6" w:rsidRPr="00706AFE">
        <w:t>ysoká teplota</w:t>
      </w:r>
    </w:p>
    <w:p w14:paraId="4F7364C3" w14:textId="0F97C5D1" w:rsidR="007B63F9" w:rsidRDefault="00621BC8" w:rsidP="00621BC8">
      <w:pPr>
        <w:pStyle w:val="Odstavecseseznamem"/>
        <w:numPr>
          <w:ilvl w:val="1"/>
          <w:numId w:val="18"/>
        </w:numPr>
      </w:pPr>
      <w:r>
        <w:t>Z</w:t>
      </w:r>
      <w:r w:rsidR="00F603B6" w:rsidRPr="00706AFE">
        <w:t>áření (působení ultraﬁalového nebo radioaktivního záření)</w:t>
      </w:r>
    </w:p>
    <w:p w14:paraId="1D1C96A0" w14:textId="35B081E1" w:rsidR="00680B72" w:rsidRPr="00706AFE" w:rsidRDefault="00F603B6" w:rsidP="00A67C4E">
      <w:pPr>
        <w:pStyle w:val="Odstavecseseznamem"/>
        <w:numPr>
          <w:ilvl w:val="0"/>
          <w:numId w:val="18"/>
        </w:numPr>
      </w:pPr>
      <w:r w:rsidRPr="00706AFE">
        <w:t>Při ionizaci ionizátory dodávají elektronům energii k odtržení</w:t>
      </w:r>
    </w:p>
    <w:p w14:paraId="3CD5A66B" w14:textId="7F8AE912" w:rsidR="00F603B6" w:rsidRPr="00710E8F" w:rsidRDefault="00E90806" w:rsidP="00A67C4E">
      <w:pPr>
        <w:pStyle w:val="Odstavecseseznamem"/>
        <w:numPr>
          <w:ilvl w:val="0"/>
          <w:numId w:val="18"/>
        </w:numPr>
      </w:pPr>
      <w:r>
        <w:t>S</w:t>
      </w:r>
      <w:r w:rsidR="00F603B6" w:rsidRPr="00710E8F">
        <w:t xml:space="preserve">oučasně s ionizací plynu probíhá </w:t>
      </w:r>
      <w:r w:rsidR="00F603B6" w:rsidRPr="00710E8F">
        <w:rPr>
          <w:b/>
          <w:bCs/>
        </w:rPr>
        <w:t>opačný děj – rekombinace iontů</w:t>
      </w:r>
      <w:r w:rsidR="00710E8F" w:rsidRPr="00710E8F">
        <w:t xml:space="preserve"> </w:t>
      </w:r>
      <w:r w:rsidR="00F603B6" w:rsidRPr="00710E8F">
        <w:t>= ionty s opačným nábojem se spojují a vznikají opět neutrální molekuly plynu</w:t>
      </w:r>
    </w:p>
    <w:p w14:paraId="6B5E3CEC" w14:textId="5FC29AD4" w:rsidR="00F603B6" w:rsidRPr="00710E8F" w:rsidRDefault="00E90806" w:rsidP="00A67C4E">
      <w:pPr>
        <w:pStyle w:val="Odstavecseseznamem"/>
        <w:numPr>
          <w:ilvl w:val="0"/>
          <w:numId w:val="18"/>
        </w:numPr>
      </w:pPr>
      <w:r>
        <w:rPr>
          <w:b/>
          <w:bCs/>
          <w:color w:val="00B050"/>
        </w:rPr>
        <w:t>N</w:t>
      </w:r>
      <w:r w:rsidRPr="00E90806">
        <w:rPr>
          <w:b/>
          <w:bCs/>
          <w:color w:val="00B050"/>
        </w:rPr>
        <w:t>esamostatný výboj</w:t>
      </w:r>
      <w:r w:rsidRPr="00E90806">
        <w:rPr>
          <w:color w:val="00B050"/>
        </w:rPr>
        <w:t xml:space="preserve"> </w:t>
      </w:r>
      <w:r>
        <w:t>= e</w:t>
      </w:r>
      <w:r w:rsidR="00F603B6" w:rsidRPr="00710E8F">
        <w:t xml:space="preserve">lektrický proud v plynu, který se udržuje jen po dobu působení ionizátoru </w:t>
      </w:r>
    </w:p>
    <w:p w14:paraId="7DA92CC0" w14:textId="63E42CEC" w:rsidR="00F603B6" w:rsidRDefault="00C803EB" w:rsidP="00FC606F">
      <w:pPr>
        <w:pStyle w:val="Odstavecseseznamem"/>
        <w:numPr>
          <w:ilvl w:val="0"/>
          <w:numId w:val="18"/>
        </w:numPr>
      </w:pPr>
      <w:r w:rsidRPr="00C803EB">
        <w:rPr>
          <w:b/>
          <w:bCs/>
          <w:color w:val="00B050"/>
        </w:rPr>
        <w:t>S</w:t>
      </w:r>
      <w:r w:rsidR="00FC606F" w:rsidRPr="00FC606F">
        <w:rPr>
          <w:b/>
          <w:bCs/>
          <w:color w:val="00B050"/>
        </w:rPr>
        <w:t xml:space="preserve">amostatný výboj </w:t>
      </w:r>
      <w:r>
        <w:t>– nepotřebuje</w:t>
      </w:r>
      <w:r w:rsidR="00FC606F" w:rsidRPr="00FC606F">
        <w:t xml:space="preserve"> působení ionizátoru</w:t>
      </w:r>
    </w:p>
    <w:p w14:paraId="1FE7EB93" w14:textId="004A613F" w:rsidR="009E0D23" w:rsidRDefault="009E0D23" w:rsidP="00FC606F">
      <w:pPr>
        <w:pStyle w:val="Odstavecseseznamem"/>
        <w:numPr>
          <w:ilvl w:val="0"/>
          <w:numId w:val="18"/>
        </w:numPr>
      </w:pPr>
      <w:r>
        <w:t>Vysoce ionizovaný plyn = plazma (samostatný výboj)</w:t>
      </w:r>
    </w:p>
    <w:p w14:paraId="08C3CF61" w14:textId="77777777" w:rsidR="001D3323" w:rsidRPr="001D3323" w:rsidRDefault="001D3323" w:rsidP="001D3323">
      <w:pPr>
        <w:pStyle w:val="MATURITA"/>
      </w:pPr>
      <w:r w:rsidRPr="001D3323">
        <w:t>Voltampérová charakteristika výboje v plynu</w:t>
      </w:r>
    </w:p>
    <w:p w14:paraId="6DF4DE2A" w14:textId="68B15B73" w:rsidR="007D537F" w:rsidRPr="00343A81" w:rsidRDefault="007D537F" w:rsidP="00E26465">
      <w:pPr>
        <w:pStyle w:val="Odstavecseseznamem"/>
        <w:numPr>
          <w:ilvl w:val="0"/>
          <w:numId w:val="18"/>
        </w:numPr>
        <w:rPr>
          <w:highlight w:val="yellow"/>
        </w:rPr>
      </w:pPr>
      <w:r w:rsidRPr="00343A81">
        <w:rPr>
          <w:highlight w:val="yellow"/>
        </w:rPr>
        <w:t xml:space="preserve">Přímá úměrnost (platí </w:t>
      </w:r>
      <w:r w:rsidRPr="00E26465">
        <w:rPr>
          <w:highlight w:val="yellow"/>
        </w:rPr>
        <w:t>Ohmův zákon</w:t>
      </w:r>
      <w:r w:rsidRPr="00343A81">
        <w:rPr>
          <w:highlight w:val="yellow"/>
        </w:rPr>
        <w:t>)</w:t>
      </w:r>
    </w:p>
    <w:p w14:paraId="6D8D5C2F" w14:textId="6D433FE9" w:rsidR="00E26465" w:rsidRPr="00E26465" w:rsidRDefault="00343A81" w:rsidP="007D537F">
      <w:pPr>
        <w:pStyle w:val="Odstavecseseznamem"/>
        <w:numPr>
          <w:ilvl w:val="1"/>
          <w:numId w:val="18"/>
        </w:numPr>
      </w:pPr>
      <w:r>
        <w:t>Z</w:t>
      </w:r>
      <w:r w:rsidR="00E26465" w:rsidRPr="00E26465">
        <w:t>a přítomnosti ionizátoru vznikají v plynu volné ionty a elektrony, které se pohybují k příslušným elektrodám</w:t>
      </w:r>
      <w:r w:rsidR="00E26465">
        <w:t xml:space="preserve"> </w:t>
      </w:r>
      <w:r w:rsidR="00E26465" w:rsidRPr="00E26465">
        <w:t>+ vzájemná rekombinace</w:t>
      </w:r>
    </w:p>
    <w:p w14:paraId="63167B05" w14:textId="18F3D35F" w:rsidR="00E26465" w:rsidRDefault="00343A81" w:rsidP="007D537F">
      <w:pPr>
        <w:pStyle w:val="Odstavecseseznamem"/>
        <w:numPr>
          <w:ilvl w:val="1"/>
          <w:numId w:val="18"/>
        </w:numPr>
      </w:pPr>
      <w:r>
        <w:t>P</w:t>
      </w:r>
      <w:r w:rsidR="00E26465" w:rsidRPr="00E26465">
        <w:t>očet iontů, které předají náboj elektrodám je přímo úměrný napětí</w:t>
      </w:r>
      <w:r w:rsidR="00E26465">
        <w:t xml:space="preserve"> → </w:t>
      </w:r>
      <w:r w:rsidR="00E26465" w:rsidRPr="00E26465">
        <w:t>proud lineárně roste s napětím</w:t>
      </w:r>
    </w:p>
    <w:p w14:paraId="5DEE77B3" w14:textId="31B3B8CA" w:rsidR="007D537F" w:rsidRPr="00343A81" w:rsidRDefault="007D537F" w:rsidP="00E26465">
      <w:pPr>
        <w:pStyle w:val="Odstavecseseznamem"/>
        <w:numPr>
          <w:ilvl w:val="0"/>
          <w:numId w:val="18"/>
        </w:numPr>
        <w:rPr>
          <w:highlight w:val="yellow"/>
        </w:rPr>
      </w:pPr>
      <w:r w:rsidRPr="00343A81">
        <w:rPr>
          <w:highlight w:val="yellow"/>
        </w:rPr>
        <w:t>Konstantní funkce</w:t>
      </w:r>
    </w:p>
    <w:p w14:paraId="07A86BE2" w14:textId="2AC39E99" w:rsidR="007D537F" w:rsidRPr="007D537F" w:rsidRDefault="00343A81" w:rsidP="007D537F">
      <w:pPr>
        <w:pStyle w:val="Odstavecseseznamem"/>
        <w:numPr>
          <w:ilvl w:val="1"/>
          <w:numId w:val="18"/>
        </w:numPr>
      </w:pPr>
      <w:r>
        <w:t>S</w:t>
      </w:r>
      <w:r w:rsidR="00E26465" w:rsidRPr="00E26465">
        <w:t xml:space="preserve"> rostoucím napětím se uspořádaný pohyb iontů zrychlí až převážná většina iontů </w:t>
      </w:r>
      <w:proofErr w:type="gramStart"/>
      <w:r w:rsidR="00E26465" w:rsidRPr="00E26465">
        <w:t>nestačí</w:t>
      </w:r>
      <w:proofErr w:type="gramEnd"/>
      <w:r w:rsidR="00E26465" w:rsidRPr="00E26465">
        <w:t xml:space="preserve"> rekombinovat a doletí k</w:t>
      </w:r>
      <w:r w:rsidR="00E26465">
        <w:t> </w:t>
      </w:r>
      <w:r w:rsidR="00E26465" w:rsidRPr="00E26465">
        <w:t>elektrodám</w:t>
      </w:r>
      <w:r w:rsidR="00E26465">
        <w:t xml:space="preserve"> –</w:t>
      </w:r>
      <w:r w:rsidR="00E26465" w:rsidRPr="00E26465">
        <w:t xml:space="preserve"> </w:t>
      </w:r>
      <w:r w:rsidR="00E26465" w:rsidRPr="00E26465">
        <w:rPr>
          <w:b/>
          <w:bCs/>
        </w:rPr>
        <w:t>nasycený proud</w:t>
      </w:r>
    </w:p>
    <w:p w14:paraId="707A6A12" w14:textId="7B4B6E6C" w:rsidR="00E26465" w:rsidRDefault="007D537F" w:rsidP="007D537F">
      <w:pPr>
        <w:pStyle w:val="Odstavecseseznamem"/>
        <w:numPr>
          <w:ilvl w:val="1"/>
          <w:numId w:val="18"/>
        </w:numPr>
      </w:pPr>
      <w:r w:rsidRPr="007D537F">
        <w:t>Nasycený proud</w:t>
      </w:r>
      <w:r w:rsidR="00E26465" w:rsidRPr="00E26465">
        <w:t xml:space="preserve"> se při dalším růstu napětí nemění</w:t>
      </w:r>
    </w:p>
    <w:p w14:paraId="142BEF6D" w14:textId="47C21820" w:rsidR="009B16DD" w:rsidRPr="00343A81" w:rsidRDefault="009B16DD" w:rsidP="009B3F14">
      <w:pPr>
        <w:pStyle w:val="Odstavecseseznamem"/>
        <w:numPr>
          <w:ilvl w:val="0"/>
          <w:numId w:val="18"/>
        </w:numPr>
        <w:rPr>
          <w:highlight w:val="yellow"/>
        </w:rPr>
      </w:pPr>
      <w:r w:rsidRPr="00343A81">
        <w:rPr>
          <w:highlight w:val="yellow"/>
        </w:rPr>
        <w:t>Exponenciální funkce</w:t>
      </w:r>
    </w:p>
    <w:p w14:paraId="5F398CC8" w14:textId="474068EF" w:rsidR="009B3F14" w:rsidRDefault="00343A81" w:rsidP="009B16DD">
      <w:pPr>
        <w:pStyle w:val="Odstavecseseznamem"/>
        <w:numPr>
          <w:ilvl w:val="1"/>
          <w:numId w:val="18"/>
        </w:numPr>
      </w:pPr>
      <w:r>
        <w:t>K</w:t>
      </w:r>
      <w:r w:rsidR="009B3F14" w:rsidRPr="009B3F14">
        <w:t xml:space="preserve">e zvýšení proudu dochází po překročení </w:t>
      </w:r>
      <w:r w:rsidR="009B3F14" w:rsidRPr="009B3F14">
        <w:rPr>
          <w:b/>
          <w:bCs/>
        </w:rPr>
        <w:t>zápalného napětí</w:t>
      </w:r>
      <w:r w:rsidR="00A309D6">
        <w:rPr>
          <w:b/>
          <w:bCs/>
        </w:rPr>
        <w:t xml:space="preserve"> (</w:t>
      </w:r>
      <w:proofErr w:type="spellStart"/>
      <w:r w:rsidR="00A309D6">
        <w:rPr>
          <w:b/>
          <w:bCs/>
        </w:rPr>
        <w:t>U</w:t>
      </w:r>
      <w:r w:rsidR="00A309D6" w:rsidRPr="00A309D6">
        <w:rPr>
          <w:b/>
          <w:bCs/>
          <w:vertAlign w:val="subscript"/>
        </w:rPr>
        <w:t>z</w:t>
      </w:r>
      <w:proofErr w:type="spellEnd"/>
      <w:r w:rsidR="00A309D6">
        <w:rPr>
          <w:b/>
          <w:bCs/>
        </w:rPr>
        <w:t>)</w:t>
      </w:r>
      <w:r w:rsidR="009B3F14" w:rsidRPr="009B3F14">
        <w:rPr>
          <w:b/>
          <w:bCs/>
        </w:rPr>
        <w:t xml:space="preserve"> </w:t>
      </w:r>
      <w:r w:rsidR="009B3F14" w:rsidRPr="009B3F14">
        <w:t xml:space="preserve">– příčinou je </w:t>
      </w:r>
      <w:r w:rsidR="009B3F14" w:rsidRPr="009B3F14">
        <w:rPr>
          <w:b/>
          <w:bCs/>
        </w:rPr>
        <w:t>ionizace nárazem</w:t>
      </w:r>
    </w:p>
    <w:p w14:paraId="661A464F" w14:textId="7AB38AB4" w:rsidR="009B3F14" w:rsidRDefault="009B3F14" w:rsidP="009B16DD">
      <w:pPr>
        <w:pStyle w:val="Odstavecseseznamem"/>
        <w:numPr>
          <w:ilvl w:val="1"/>
          <w:numId w:val="18"/>
        </w:numPr>
      </w:pPr>
      <w:r w:rsidRPr="009B3F14">
        <w:t>Rychlost (a energie) elektronů je tak velká, že může ionizovat neutrální molekulu, do které narazí</w:t>
      </w:r>
    </w:p>
    <w:p w14:paraId="797945C0" w14:textId="147513D2" w:rsidR="009B3F14" w:rsidRDefault="009B3F14" w:rsidP="009B16DD">
      <w:pPr>
        <w:pStyle w:val="Odstavecseseznamem"/>
        <w:numPr>
          <w:ilvl w:val="1"/>
          <w:numId w:val="18"/>
        </w:numPr>
      </w:pPr>
      <w:r w:rsidRPr="009B3F14">
        <w:t>Lavinovitě tak vzrůstá počet nosičů náboje a proud roste</w:t>
      </w:r>
    </w:p>
    <w:p w14:paraId="4CAE3862" w14:textId="673EC3DF" w:rsidR="009B3F14" w:rsidRPr="009B3F14" w:rsidRDefault="00A309D6" w:rsidP="009B16DD">
      <w:pPr>
        <w:pStyle w:val="Odstavecseseznamem"/>
        <w:numPr>
          <w:ilvl w:val="1"/>
          <w:numId w:val="18"/>
        </w:numPr>
      </w:pPr>
      <w:r>
        <w:t>Již</w:t>
      </w:r>
      <w:r w:rsidR="009B3F14" w:rsidRPr="009B3F14">
        <w:t xml:space="preserve"> není potřeba ionizátor – ionizace nárazem je dostačující </w:t>
      </w:r>
      <w:r>
        <w:t>→</w:t>
      </w:r>
      <w:r w:rsidR="009B3F14" w:rsidRPr="009B3F14">
        <w:t xml:space="preserve"> nastává</w:t>
      </w:r>
      <w:r w:rsidR="009B3F14" w:rsidRPr="009B3F14">
        <w:rPr>
          <w:b/>
          <w:bCs/>
        </w:rPr>
        <w:t xml:space="preserve"> samostatný výboj v plynu</w:t>
      </w:r>
    </w:p>
    <w:p w14:paraId="4C967A7F" w14:textId="7AB2F788" w:rsidR="001D3323" w:rsidRDefault="00A309D6" w:rsidP="00A309D6">
      <w:pPr>
        <w:ind w:left="360"/>
        <w:jc w:val="center"/>
      </w:pPr>
      <w:r w:rsidRPr="00A309D6">
        <w:rPr>
          <w:noProof/>
        </w:rPr>
        <w:lastRenderedPageBreak/>
        <w:drawing>
          <wp:inline distT="0" distB="0" distL="0" distR="0" wp14:anchorId="58730C1F" wp14:editId="626784ED">
            <wp:extent cx="1310803" cy="1244600"/>
            <wp:effectExtent l="0" t="0" r="3810" b="0"/>
            <wp:docPr id="413465814" name="Obrázek 41346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532" cy="125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87470" w14:textId="482612C5" w:rsidR="00B26970" w:rsidRDefault="00B26970" w:rsidP="00B26970">
      <w:pPr>
        <w:pStyle w:val="MATURITA"/>
      </w:pPr>
      <w:r w:rsidRPr="00B26970">
        <w:t>Druhy samostatných výbojů v</w:t>
      </w:r>
      <w:r>
        <w:t> </w:t>
      </w:r>
      <w:r w:rsidRPr="00B26970">
        <w:t>plynech</w:t>
      </w:r>
    </w:p>
    <w:p w14:paraId="3B3C8E1A" w14:textId="2E4E6747" w:rsidR="00B26970" w:rsidRDefault="00132792" w:rsidP="00B26970">
      <w:pPr>
        <w:pStyle w:val="Odstavecseseznamem"/>
        <w:numPr>
          <w:ilvl w:val="0"/>
          <w:numId w:val="33"/>
        </w:numPr>
      </w:pPr>
      <w:r w:rsidRPr="00F43AB2">
        <w:rPr>
          <w:b/>
          <w:bCs/>
          <w:highlight w:val="yellow"/>
          <w:u w:val="single"/>
        </w:rPr>
        <w:t>Z</w:t>
      </w:r>
      <w:r w:rsidR="00B26970" w:rsidRPr="00F43AB2">
        <w:rPr>
          <w:b/>
          <w:bCs/>
          <w:highlight w:val="yellow"/>
          <w:u w:val="single"/>
        </w:rPr>
        <w:t xml:space="preserve">a </w:t>
      </w:r>
      <w:r w:rsidRPr="00F43AB2">
        <w:rPr>
          <w:b/>
          <w:bCs/>
          <w:highlight w:val="yellow"/>
          <w:u w:val="single"/>
        </w:rPr>
        <w:t>atmosférického</w:t>
      </w:r>
      <w:r w:rsidR="00B26970" w:rsidRPr="00F43AB2">
        <w:rPr>
          <w:b/>
          <w:bCs/>
          <w:highlight w:val="yellow"/>
          <w:u w:val="single"/>
        </w:rPr>
        <w:t xml:space="preserve"> tlaku:</w:t>
      </w:r>
      <w:r w:rsidR="00B26970" w:rsidRPr="00B26970">
        <w:t xml:space="preserve"> obloukový výboj, jiskrový výboj, koróna</w:t>
      </w:r>
    </w:p>
    <w:p w14:paraId="3D0BFF90" w14:textId="543FFB77" w:rsidR="00B26970" w:rsidRPr="00B26970" w:rsidRDefault="00132792" w:rsidP="00B26970">
      <w:pPr>
        <w:pStyle w:val="Odstavecseseznamem"/>
        <w:numPr>
          <w:ilvl w:val="0"/>
          <w:numId w:val="33"/>
        </w:numPr>
      </w:pPr>
      <w:r w:rsidRPr="00F43AB2">
        <w:rPr>
          <w:b/>
          <w:bCs/>
          <w:highlight w:val="yellow"/>
          <w:u w:val="single"/>
        </w:rPr>
        <w:t>Z</w:t>
      </w:r>
      <w:r w:rsidR="00B26970" w:rsidRPr="00F43AB2">
        <w:rPr>
          <w:b/>
          <w:bCs/>
          <w:highlight w:val="yellow"/>
          <w:u w:val="single"/>
        </w:rPr>
        <w:t>a sníženého tlaku:</w:t>
      </w:r>
      <w:r w:rsidR="00B26970" w:rsidRPr="00B26970">
        <w:t xml:space="preserve"> doutnavý výboj, katodové a kanálové záření</w:t>
      </w:r>
    </w:p>
    <w:p w14:paraId="358A23F5" w14:textId="0A8747A4" w:rsidR="008A5436" w:rsidRPr="00F43AB2" w:rsidRDefault="008A5436" w:rsidP="00B26970">
      <w:pPr>
        <w:pStyle w:val="Odstavecseseznamem"/>
        <w:numPr>
          <w:ilvl w:val="0"/>
          <w:numId w:val="33"/>
        </w:numPr>
        <w:rPr>
          <w:b/>
          <w:bCs/>
        </w:rPr>
      </w:pPr>
      <w:r w:rsidRPr="00F43AB2">
        <w:rPr>
          <w:b/>
          <w:bCs/>
        </w:rPr>
        <w:t>O</w:t>
      </w:r>
      <w:r w:rsidR="00B26970" w:rsidRPr="00F43AB2">
        <w:rPr>
          <w:b/>
          <w:bCs/>
        </w:rPr>
        <w:t>bloukový výboj</w:t>
      </w:r>
    </w:p>
    <w:p w14:paraId="33F441C6" w14:textId="1E1828D0" w:rsidR="008A5436" w:rsidRDefault="00C607AA" w:rsidP="008A5436">
      <w:pPr>
        <w:pStyle w:val="Odstavecseseznamem"/>
        <w:numPr>
          <w:ilvl w:val="1"/>
          <w:numId w:val="33"/>
        </w:numPr>
      </w:pPr>
      <w:r>
        <w:t>D</w:t>
      </w:r>
      <w:r w:rsidR="00B26970" w:rsidRPr="00B26970">
        <w:t>otykem dvou uhlíkových elektrod</w:t>
      </w:r>
      <w:r>
        <w:t xml:space="preserve"> </w:t>
      </w:r>
      <w:r w:rsidRPr="00C607AA">
        <w:t>konce elektrod se rozžhaví a po oddálení elektrod od sebe způsobí tepelnou ionizaci vzduchu</w:t>
      </w:r>
    </w:p>
    <w:p w14:paraId="3DD5B840" w14:textId="170058FE" w:rsidR="008A5436" w:rsidRDefault="00C607AA" w:rsidP="008A5436">
      <w:pPr>
        <w:pStyle w:val="Odstavecseseznamem"/>
        <w:numPr>
          <w:ilvl w:val="1"/>
          <w:numId w:val="33"/>
        </w:numPr>
      </w:pPr>
      <w:r>
        <w:t>Vysoké proudy a teploty</w:t>
      </w:r>
    </w:p>
    <w:p w14:paraId="1DF88D7F" w14:textId="00A62DAA" w:rsidR="008A5436" w:rsidRDefault="00C607AA" w:rsidP="008A5436">
      <w:pPr>
        <w:pStyle w:val="Odstavecseseznamem"/>
        <w:numPr>
          <w:ilvl w:val="1"/>
          <w:numId w:val="33"/>
        </w:numPr>
      </w:pPr>
      <w:r>
        <w:t>V</w:t>
      </w:r>
      <w:r w:rsidR="00B26970" w:rsidRPr="00B26970">
        <w:t>zniká intenzivní světelné záření</w:t>
      </w:r>
    </w:p>
    <w:p w14:paraId="2714D8C6" w14:textId="72901F92" w:rsidR="00B26970" w:rsidRPr="00E310CF" w:rsidRDefault="00C607AA" w:rsidP="008A5436">
      <w:pPr>
        <w:pStyle w:val="Odstavecseseznamem"/>
        <w:numPr>
          <w:ilvl w:val="1"/>
          <w:numId w:val="33"/>
        </w:numPr>
      </w:pPr>
      <w:r>
        <w:t>V</w:t>
      </w:r>
      <w:r w:rsidR="00B26970" w:rsidRPr="00B26970">
        <w:t>yužití např. obloukové sváření</w:t>
      </w:r>
      <w:r w:rsidR="008A5436" w:rsidRPr="008A5436">
        <w:rPr>
          <w:noProof/>
          <w14:ligatures w14:val="standardContextual"/>
        </w:rPr>
        <w:t xml:space="preserve"> </w:t>
      </w:r>
    </w:p>
    <w:p w14:paraId="07146E7E" w14:textId="2963F694" w:rsidR="00F43AB2" w:rsidRPr="00F43AB2" w:rsidRDefault="00F43AB2" w:rsidP="00E310CF">
      <w:pPr>
        <w:numPr>
          <w:ilvl w:val="0"/>
          <w:numId w:val="33"/>
        </w:numPr>
      </w:pPr>
      <w:r>
        <w:rPr>
          <w:b/>
          <w:bCs/>
        </w:rPr>
        <w:t>J</w:t>
      </w:r>
      <w:r w:rsidR="00E310CF" w:rsidRPr="00E310CF">
        <w:rPr>
          <w:b/>
          <w:bCs/>
        </w:rPr>
        <w:t>iskrový výboj</w:t>
      </w:r>
    </w:p>
    <w:p w14:paraId="6373CB13" w14:textId="02988CE1" w:rsidR="00D34882" w:rsidRDefault="00EB4822" w:rsidP="00D34882">
      <w:pPr>
        <w:numPr>
          <w:ilvl w:val="1"/>
          <w:numId w:val="33"/>
        </w:numPr>
      </w:pPr>
      <w:r>
        <w:t>V</w:t>
      </w:r>
      <w:r w:rsidR="00E310CF" w:rsidRPr="00E310CF">
        <w:t>zniká při dosažení zápalného napětí</w:t>
      </w:r>
    </w:p>
    <w:p w14:paraId="24A089B2" w14:textId="7CBF1199" w:rsidR="00F43AB2" w:rsidRDefault="00EB4822" w:rsidP="00F43AB2">
      <w:pPr>
        <w:numPr>
          <w:ilvl w:val="1"/>
          <w:numId w:val="33"/>
        </w:numPr>
      </w:pPr>
      <w:r>
        <w:t>M</w:t>
      </w:r>
      <w:r w:rsidR="00E310CF" w:rsidRPr="00E310CF">
        <w:t>á krátkou dobu trvání</w:t>
      </w:r>
    </w:p>
    <w:p w14:paraId="6E4579AC" w14:textId="103C3069" w:rsidR="00F43AB2" w:rsidRDefault="00F43AB2" w:rsidP="00F43AB2">
      <w:pPr>
        <w:numPr>
          <w:ilvl w:val="1"/>
          <w:numId w:val="33"/>
        </w:numPr>
      </w:pPr>
      <w:r>
        <w:t>Doprovázen zvukovými a světelnými efekty</w:t>
      </w:r>
    </w:p>
    <w:p w14:paraId="502B887E" w14:textId="67B29C96" w:rsidR="00D34882" w:rsidRDefault="00D34882" w:rsidP="00F43AB2">
      <w:pPr>
        <w:numPr>
          <w:ilvl w:val="1"/>
          <w:numId w:val="33"/>
        </w:numPr>
      </w:pPr>
      <w:r>
        <w:t>Např. blesk (= proud plynu v atmosféře)</w:t>
      </w:r>
      <w:r w:rsidR="00C3268A" w:rsidRPr="00C3268A">
        <w:rPr>
          <w:noProof/>
          <w14:ligatures w14:val="standardContextual"/>
        </w:rPr>
        <w:t xml:space="preserve"> </w:t>
      </w:r>
    </w:p>
    <w:p w14:paraId="47B5615A" w14:textId="49FA6287" w:rsidR="00D34882" w:rsidRDefault="00D34882" w:rsidP="00D34882">
      <w:pPr>
        <w:numPr>
          <w:ilvl w:val="2"/>
          <w:numId w:val="33"/>
        </w:numPr>
      </w:pPr>
      <w:r>
        <w:t xml:space="preserve">Vyrovnává </w:t>
      </w:r>
      <w:r w:rsidR="00003A7F">
        <w:t>el. napětí</w:t>
      </w:r>
      <w:r w:rsidR="00D16695">
        <w:t xml:space="preserve"> (</w:t>
      </w:r>
      <w:r w:rsidR="00D16695" w:rsidRPr="00D16695">
        <w:t>mezi dvěma mraky nebo mrakem a zemským povrchem</w:t>
      </w:r>
      <w:r w:rsidR="00D16695">
        <w:t>)</w:t>
      </w:r>
    </w:p>
    <w:p w14:paraId="686F8D9C" w14:textId="1FE2884F" w:rsidR="00D34882" w:rsidRDefault="00D34882" w:rsidP="00D34882">
      <w:pPr>
        <w:numPr>
          <w:ilvl w:val="2"/>
          <w:numId w:val="33"/>
        </w:numPr>
      </w:pPr>
      <w:r>
        <w:t>Dochází k velkému uvolnění E</w:t>
      </w:r>
    </w:p>
    <w:p w14:paraId="41E3C029" w14:textId="0D56BB19" w:rsidR="00D34882" w:rsidRDefault="00D34882" w:rsidP="00D34882">
      <w:pPr>
        <w:numPr>
          <w:ilvl w:val="2"/>
          <w:numId w:val="33"/>
        </w:numPr>
      </w:pPr>
      <w:r>
        <w:t>Při nárazu vzniká hrom (zvuk)</w:t>
      </w:r>
    </w:p>
    <w:p w14:paraId="75790B4E" w14:textId="336619CD" w:rsidR="00FB09F0" w:rsidRPr="00FB09F0" w:rsidRDefault="00FB09F0" w:rsidP="00FB09F0">
      <w:pPr>
        <w:pStyle w:val="Odstavecseseznamem"/>
        <w:numPr>
          <w:ilvl w:val="0"/>
          <w:numId w:val="35"/>
        </w:numPr>
        <w:rPr>
          <w:b/>
          <w:bCs/>
        </w:rPr>
      </w:pPr>
      <w:r w:rsidRPr="00FB09F0">
        <w:rPr>
          <w:b/>
          <w:bCs/>
        </w:rPr>
        <w:t>Koróna</w:t>
      </w:r>
    </w:p>
    <w:p w14:paraId="28547AC0" w14:textId="6D1CF2DC" w:rsidR="00FB09F0" w:rsidRDefault="00FB09F0" w:rsidP="00FB09F0">
      <w:pPr>
        <w:pStyle w:val="Odstavecseseznamem"/>
        <w:numPr>
          <w:ilvl w:val="1"/>
          <w:numId w:val="35"/>
        </w:numPr>
      </w:pPr>
      <w:r>
        <w:t>N</w:t>
      </w:r>
      <w:r w:rsidRPr="00E310CF">
        <w:t>a hrotech, hranách, drátech při dálkovém vedení elektrické energie, na vrcholcích lodních stožárů, stromů a keřů (tzv. Eliášovo světlo)</w:t>
      </w:r>
    </w:p>
    <w:p w14:paraId="7EAAC8B7" w14:textId="5F4A6C82" w:rsidR="00FB09F0" w:rsidRDefault="000E734E" w:rsidP="00FB09F0">
      <w:pPr>
        <w:pStyle w:val="Odstavecseseznamem"/>
        <w:numPr>
          <w:ilvl w:val="1"/>
          <w:numId w:val="35"/>
        </w:numPr>
      </w:pPr>
      <w:r>
        <w:t>Má vysoký el. potenciál</w:t>
      </w:r>
      <w:r w:rsidR="003C6B35" w:rsidRPr="003C6B35">
        <w:rPr>
          <w:noProof/>
          <w14:ligatures w14:val="standardContextual"/>
        </w:rPr>
        <w:t xml:space="preserve"> </w:t>
      </w:r>
    </w:p>
    <w:p w14:paraId="50FEA644" w14:textId="509402E2" w:rsidR="00C3268A" w:rsidRPr="00C3268A" w:rsidRDefault="00C3268A" w:rsidP="00C3268A">
      <w:pPr>
        <w:pStyle w:val="Odstavecseseznamem"/>
        <w:numPr>
          <w:ilvl w:val="0"/>
          <w:numId w:val="35"/>
        </w:numPr>
        <w:rPr>
          <w:b/>
          <w:bCs/>
        </w:rPr>
      </w:pPr>
      <w:r w:rsidRPr="00C3268A">
        <w:rPr>
          <w:b/>
          <w:bCs/>
        </w:rPr>
        <w:t>Doutnavý výboj</w:t>
      </w:r>
    </w:p>
    <w:p w14:paraId="4E54D7A2" w14:textId="16AD1B2E" w:rsidR="003703C2" w:rsidRDefault="003703C2" w:rsidP="00C3268A">
      <w:pPr>
        <w:pStyle w:val="Odstavecseseznamem"/>
        <w:numPr>
          <w:ilvl w:val="1"/>
          <w:numId w:val="35"/>
        </w:numPr>
      </w:pPr>
      <w:r>
        <w:t>Ve výbojových trubicích</w:t>
      </w:r>
      <w:r w:rsidR="00C025C1">
        <w:t xml:space="preserve"> (výbojkách)</w:t>
      </w:r>
      <w:r w:rsidR="008746D9">
        <w:t xml:space="preserve"> za snížených tlaků</w:t>
      </w:r>
    </w:p>
    <w:p w14:paraId="4BF9EA0B" w14:textId="1B6498DE" w:rsidR="00591E09" w:rsidRDefault="00591E09" w:rsidP="00C3268A">
      <w:pPr>
        <w:pStyle w:val="Odstavecseseznamem"/>
        <w:numPr>
          <w:ilvl w:val="1"/>
          <w:numId w:val="35"/>
        </w:numPr>
      </w:pPr>
      <w:r>
        <w:t xml:space="preserve">Malý </w:t>
      </w:r>
      <w:r w:rsidR="00C3268A" w:rsidRPr="00C3268A">
        <w:t>proud</w:t>
      </w:r>
      <w:r w:rsidR="009308A6" w:rsidRPr="009308A6">
        <w:rPr>
          <w:noProof/>
          <w14:ligatures w14:val="standardContextual"/>
        </w:rPr>
        <w:t xml:space="preserve"> </w:t>
      </w:r>
    </w:p>
    <w:p w14:paraId="6E7A777E" w14:textId="57BA58BC" w:rsidR="001716B4" w:rsidRDefault="00591E09" w:rsidP="001716B4">
      <w:pPr>
        <w:pStyle w:val="Odstavecseseznamem"/>
        <w:numPr>
          <w:ilvl w:val="1"/>
          <w:numId w:val="35"/>
        </w:numPr>
      </w:pPr>
      <w:r>
        <w:t>S</w:t>
      </w:r>
      <w:r w:rsidR="00C3268A" w:rsidRPr="00C3268A">
        <w:t>věteln</w:t>
      </w:r>
      <w:r>
        <w:t>é</w:t>
      </w:r>
      <w:r w:rsidR="00C3268A" w:rsidRPr="00C3268A">
        <w:t xml:space="preserve"> efekty</w:t>
      </w:r>
      <w:r w:rsidR="00893BA8">
        <w:t xml:space="preserve"> – </w:t>
      </w:r>
      <w:r w:rsidR="00C3268A" w:rsidRPr="00C3268A">
        <w:t xml:space="preserve">různé plyny svítí různou barvou </w:t>
      </w:r>
    </w:p>
    <w:p w14:paraId="50504723" w14:textId="115BA301" w:rsidR="00C3268A" w:rsidRPr="00C3268A" w:rsidRDefault="001716B4" w:rsidP="001716B4">
      <w:pPr>
        <w:pStyle w:val="Odstavecseseznamem"/>
        <w:numPr>
          <w:ilvl w:val="1"/>
          <w:numId w:val="35"/>
        </w:numPr>
      </w:pPr>
      <w:r>
        <w:t>V</w:t>
      </w:r>
      <w:r w:rsidR="00C3268A" w:rsidRPr="00C3268A">
        <w:t>yužití:</w:t>
      </w:r>
      <w:r>
        <w:t xml:space="preserve"> </w:t>
      </w:r>
      <w:r w:rsidR="00C3268A" w:rsidRPr="00C3268A">
        <w:t>doutnavka</w:t>
      </w:r>
      <w:r>
        <w:t xml:space="preserve">, </w:t>
      </w:r>
      <w:r w:rsidR="00C3268A" w:rsidRPr="00C3268A">
        <w:t>reklamní trubice a zářivky</w:t>
      </w:r>
    </w:p>
    <w:p w14:paraId="32BDCE37" w14:textId="39F2BE58" w:rsidR="009308A6" w:rsidRDefault="003C6B35" w:rsidP="009308A6">
      <w:pPr>
        <w:pStyle w:val="Odstavecseseznamem"/>
        <w:numPr>
          <w:ilvl w:val="0"/>
          <w:numId w:val="35"/>
        </w:numPr>
      </w:pPr>
      <w:r>
        <w:rPr>
          <w:b/>
          <w:bCs/>
        </w:rPr>
        <w:t>K</w:t>
      </w:r>
      <w:r w:rsidR="009308A6" w:rsidRPr="009308A6">
        <w:rPr>
          <w:b/>
          <w:bCs/>
        </w:rPr>
        <w:t>atodové a kanálové záření</w:t>
      </w:r>
    </w:p>
    <w:p w14:paraId="59EE653B" w14:textId="40ABA404" w:rsidR="007B00FE" w:rsidRPr="007B00FE" w:rsidRDefault="007B00FE" w:rsidP="007B00FE">
      <w:pPr>
        <w:pStyle w:val="Odstavecseseznamem"/>
        <w:numPr>
          <w:ilvl w:val="1"/>
          <w:numId w:val="35"/>
        </w:numPr>
        <w:rPr>
          <w:u w:val="single"/>
        </w:rPr>
      </w:pPr>
      <w:r>
        <w:t xml:space="preserve">Uvnitř trubice, v níž probíhá doutnavý výboj, se proti sobě pohybují dva druhy nabitých částic – </w:t>
      </w:r>
      <w:r w:rsidRPr="007B00FE">
        <w:rPr>
          <w:u w:val="single"/>
        </w:rPr>
        <w:t>elektrony</w:t>
      </w:r>
      <w:r>
        <w:t xml:space="preserve"> a </w:t>
      </w:r>
      <w:r w:rsidRPr="007B00FE">
        <w:rPr>
          <w:u w:val="single"/>
        </w:rPr>
        <w:t>kladné ionty</w:t>
      </w:r>
    </w:p>
    <w:p w14:paraId="20FFF47C" w14:textId="02976D8B" w:rsidR="007B00FE" w:rsidRDefault="007B00FE" w:rsidP="007B00FE">
      <w:pPr>
        <w:pStyle w:val="Odstavecseseznamem"/>
        <w:numPr>
          <w:ilvl w:val="1"/>
          <w:numId w:val="35"/>
        </w:numPr>
      </w:pPr>
      <w:r>
        <w:t xml:space="preserve">Jestliže opatříme katodu otvorem, budou </w:t>
      </w:r>
      <w:r w:rsidRPr="007B00FE">
        <w:rPr>
          <w:u w:val="single"/>
        </w:rPr>
        <w:t>kladné ionty</w:t>
      </w:r>
      <w:r>
        <w:t xml:space="preserve"> pronikat za katodu jako </w:t>
      </w:r>
      <w:r w:rsidRPr="007B00FE">
        <w:rPr>
          <w:u w:val="single"/>
        </w:rPr>
        <w:t>kanálové záření</w:t>
      </w:r>
      <w:r>
        <w:t xml:space="preserve"> a projeví se světélkováním plynné náplně</w:t>
      </w:r>
    </w:p>
    <w:p w14:paraId="166BD959" w14:textId="1E381748" w:rsidR="007B00FE" w:rsidRDefault="007B00FE" w:rsidP="007B00FE">
      <w:pPr>
        <w:pStyle w:val="Odstavecseseznamem"/>
        <w:numPr>
          <w:ilvl w:val="1"/>
          <w:numId w:val="35"/>
        </w:numPr>
      </w:pPr>
      <w:r>
        <w:t xml:space="preserve">Podobně prolétají otvorem v anodě </w:t>
      </w:r>
      <w:r w:rsidRPr="007B00FE">
        <w:rPr>
          <w:u w:val="single"/>
        </w:rPr>
        <w:t>elektrony</w:t>
      </w:r>
      <w:r>
        <w:t xml:space="preserve"> jako </w:t>
      </w:r>
      <w:r w:rsidRPr="007B00FE">
        <w:rPr>
          <w:u w:val="single"/>
        </w:rPr>
        <w:t>katodové záření</w:t>
      </w:r>
      <w:r>
        <w:t>, které způsobuje světélkování skleněné stěny výbojové trubice</w:t>
      </w:r>
    </w:p>
    <w:p w14:paraId="519B7CFD" w14:textId="593F7D2E" w:rsidR="0018327D" w:rsidRDefault="0018327D" w:rsidP="007B00FE">
      <w:pPr>
        <w:pStyle w:val="Odstavecseseznamem"/>
        <w:numPr>
          <w:ilvl w:val="1"/>
          <w:numId w:val="35"/>
        </w:numPr>
      </w:pPr>
      <w:r>
        <w:lastRenderedPageBreak/>
        <w:t>M</w:t>
      </w:r>
      <w:r w:rsidRPr="0018327D">
        <w:t>echanické, tepelné a chemické účinky</w:t>
      </w:r>
    </w:p>
    <w:p w14:paraId="3E4DD34E" w14:textId="55A1AB39" w:rsidR="00027D14" w:rsidRPr="000B1732" w:rsidRDefault="00027D14" w:rsidP="00DD21A7">
      <w:pPr>
        <w:pStyle w:val="MATURITA"/>
      </w:pPr>
      <w:r w:rsidRPr="000B1732">
        <w:t>Vedení plynu ve vakuu</w:t>
      </w:r>
    </w:p>
    <w:p w14:paraId="05FA042F" w14:textId="4B9ED493" w:rsidR="00027D14" w:rsidRPr="000B1732" w:rsidRDefault="00027D14" w:rsidP="00027D14">
      <w:pPr>
        <w:pStyle w:val="Odstavecseseznamem"/>
        <w:numPr>
          <w:ilvl w:val="0"/>
          <w:numId w:val="38"/>
        </w:numPr>
      </w:pPr>
      <w:r w:rsidRPr="000B1732">
        <w:t xml:space="preserve">Aby proud procházel </w:t>
      </w:r>
      <w:r w:rsidR="000B1732" w:rsidRPr="000B1732">
        <w:t>musí mít volné nosiče náboje (kationty/anionty)</w:t>
      </w:r>
    </w:p>
    <w:p w14:paraId="5ADC1966" w14:textId="32071BA6" w:rsidR="000B1732" w:rsidRDefault="00DD5C2A" w:rsidP="000B1732">
      <w:pPr>
        <w:pStyle w:val="Odstavecseseznamem"/>
      </w:pPr>
      <w:r>
        <w:t>(</w:t>
      </w:r>
      <w:r w:rsidR="000B1732" w:rsidRPr="000B1732">
        <w:rPr>
          <w:i/>
          <w:iCs/>
        </w:rPr>
        <w:t>pevné látky – elektrony, kapaliny – ionty, plyny – ionty i elektrony</w:t>
      </w:r>
      <w:r>
        <w:t>)</w:t>
      </w:r>
    </w:p>
    <w:p w14:paraId="2633AB93" w14:textId="700C6081" w:rsidR="006A5C9B" w:rsidRDefault="006A5C9B" w:rsidP="006A5C9B">
      <w:pPr>
        <w:pStyle w:val="Odstavecseseznamem"/>
        <w:numPr>
          <w:ilvl w:val="0"/>
          <w:numId w:val="38"/>
        </w:numPr>
      </w:pPr>
      <w:r>
        <w:t>Ve vakuu: bez srážek prostředí</w:t>
      </w:r>
    </w:p>
    <w:p w14:paraId="19189A18" w14:textId="704DFF66" w:rsidR="00C63D97" w:rsidRDefault="00C63D97" w:rsidP="00C63D97">
      <w:pPr>
        <w:pStyle w:val="Odstavecseseznamem"/>
        <w:numPr>
          <w:ilvl w:val="0"/>
          <w:numId w:val="38"/>
        </w:numPr>
      </w:pPr>
      <w:r>
        <w:t>Vakuum neobsahuje nabité částice, elektrický proud vakuem neprochází</w:t>
      </w:r>
    </w:p>
    <w:p w14:paraId="54040BF1" w14:textId="3B2CA816" w:rsidR="00C63D97" w:rsidRPr="00D006FF" w:rsidRDefault="00C63D97" w:rsidP="008D3D84">
      <w:pPr>
        <w:pStyle w:val="Odstavecseseznamem"/>
        <w:numPr>
          <w:ilvl w:val="0"/>
          <w:numId w:val="38"/>
        </w:numPr>
        <w:rPr>
          <w:b/>
          <w:bCs/>
        </w:rPr>
      </w:pPr>
      <w:r w:rsidRPr="00D006FF">
        <w:t xml:space="preserve">Průchod elektrického proudu vakuem je umožněn vznikem nositelů náboje na elektrodách → je nutné </w:t>
      </w:r>
      <w:r w:rsidRPr="00D006FF">
        <w:rPr>
          <w:b/>
          <w:bCs/>
        </w:rPr>
        <w:t>uvolnit elektrony z</w:t>
      </w:r>
      <w:r w:rsidR="00D70485" w:rsidRPr="00D006FF">
        <w:rPr>
          <w:b/>
          <w:bCs/>
        </w:rPr>
        <w:t> </w:t>
      </w:r>
      <w:r w:rsidRPr="00D006FF">
        <w:rPr>
          <w:b/>
          <w:bCs/>
        </w:rPr>
        <w:t>katody</w:t>
      </w:r>
    </w:p>
    <w:p w14:paraId="149CE932" w14:textId="771E0859" w:rsidR="00606461" w:rsidRPr="00D006FF" w:rsidRDefault="00606461" w:rsidP="00606461">
      <w:pPr>
        <w:pStyle w:val="Odstavecseseznamem"/>
        <w:numPr>
          <w:ilvl w:val="0"/>
          <w:numId w:val="38"/>
        </w:numPr>
      </w:pPr>
      <w:r w:rsidRPr="00D006FF">
        <w:t>V katodové trubici je zdrojem elektronů katoda žhavená elektrickým proudem</w:t>
      </w:r>
    </w:p>
    <w:p w14:paraId="262DD77E" w14:textId="77777777" w:rsidR="00D006FF" w:rsidRPr="00D006FF" w:rsidRDefault="00606461" w:rsidP="009566D5">
      <w:pPr>
        <w:pStyle w:val="Odstavecseseznamem"/>
        <w:numPr>
          <w:ilvl w:val="0"/>
          <w:numId w:val="38"/>
        </w:numPr>
      </w:pPr>
      <w:r w:rsidRPr="00D006FF">
        <w:t>Ty z ní pak vyletují do vakua</w:t>
      </w:r>
    </w:p>
    <w:p w14:paraId="2F01AAC8" w14:textId="3B256ECB" w:rsidR="00540103" w:rsidRPr="00A60488" w:rsidRDefault="00015B09" w:rsidP="00A60488">
      <w:pPr>
        <w:pStyle w:val="Odstavecseseznamem"/>
        <w:numPr>
          <w:ilvl w:val="0"/>
          <w:numId w:val="38"/>
        </w:numPr>
      </w:pPr>
      <w:r>
        <w:t xml:space="preserve">Po připojení </w:t>
      </w:r>
      <w:r w:rsidR="00606461" w:rsidRPr="00D006FF">
        <w:t>trubic</w:t>
      </w:r>
      <w:r>
        <w:t>e</w:t>
      </w:r>
      <w:r w:rsidR="00606461" w:rsidRPr="00D006FF">
        <w:t xml:space="preserve"> ke zdroji vysokého napětí, </w:t>
      </w:r>
      <w:proofErr w:type="gramStart"/>
      <w:r w:rsidR="00606461" w:rsidRPr="00D006FF">
        <w:t>vytvoří</w:t>
      </w:r>
      <w:proofErr w:type="gramEnd"/>
      <w:r w:rsidR="00606461" w:rsidRPr="00D006FF">
        <w:t xml:space="preserve"> se mezi jejími elektrodami silné elektrické pole, které uvádí elektrony do pohybu směrem k anodě (</w:t>
      </w:r>
      <w:r w:rsidR="00606461" w:rsidRPr="00D006FF">
        <w:rPr>
          <w:b/>
          <w:bCs/>
        </w:rPr>
        <w:t>katodové záření</w:t>
      </w:r>
      <w:r w:rsidR="00606461" w:rsidRPr="00D006FF">
        <w:t>)</w:t>
      </w:r>
    </w:p>
    <w:sectPr w:rsidR="00540103" w:rsidRPr="00A6048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80DA" w14:textId="77777777" w:rsidR="00B03323" w:rsidRDefault="00B03323" w:rsidP="00C859E5">
      <w:pPr>
        <w:spacing w:after="0" w:line="240" w:lineRule="auto"/>
      </w:pPr>
      <w:r>
        <w:separator/>
      </w:r>
    </w:p>
  </w:endnote>
  <w:endnote w:type="continuationSeparator" w:id="0">
    <w:p w14:paraId="5520084D" w14:textId="77777777" w:rsidR="00B03323" w:rsidRDefault="00B03323" w:rsidP="00C8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275642"/>
      <w:docPartObj>
        <w:docPartGallery w:val="Page Numbers (Bottom of Page)"/>
        <w:docPartUnique/>
      </w:docPartObj>
    </w:sdtPr>
    <w:sdtContent>
      <w:p w14:paraId="3F594ED4" w14:textId="000338FB" w:rsidR="00C859E5" w:rsidRDefault="00C859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FF5BD" w14:textId="77777777" w:rsidR="00C859E5" w:rsidRDefault="00C859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EA68" w14:textId="77777777" w:rsidR="00B03323" w:rsidRDefault="00B03323" w:rsidP="00C859E5">
      <w:pPr>
        <w:spacing w:after="0" w:line="240" w:lineRule="auto"/>
      </w:pPr>
      <w:r>
        <w:separator/>
      </w:r>
    </w:p>
  </w:footnote>
  <w:footnote w:type="continuationSeparator" w:id="0">
    <w:p w14:paraId="39B8E656" w14:textId="77777777" w:rsidR="00B03323" w:rsidRDefault="00B03323" w:rsidP="00C8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891"/>
    <w:multiLevelType w:val="hybridMultilevel"/>
    <w:tmpl w:val="3886CCA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71929"/>
    <w:multiLevelType w:val="hybridMultilevel"/>
    <w:tmpl w:val="E0E6839C"/>
    <w:lvl w:ilvl="0" w:tplc="C352A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06B4D"/>
    <w:multiLevelType w:val="hybridMultilevel"/>
    <w:tmpl w:val="5A747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E7268"/>
    <w:multiLevelType w:val="hybridMultilevel"/>
    <w:tmpl w:val="A2E4B3B2"/>
    <w:lvl w:ilvl="0" w:tplc="66DA57E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9EC919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D012FC4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0CE04F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370C53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40813A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CC8185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7CA1ED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8FAAC2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141C23F0"/>
    <w:multiLevelType w:val="hybridMultilevel"/>
    <w:tmpl w:val="E6F6E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838"/>
    <w:multiLevelType w:val="hybridMultilevel"/>
    <w:tmpl w:val="13DAE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5433F"/>
    <w:multiLevelType w:val="hybridMultilevel"/>
    <w:tmpl w:val="FBC0A4B0"/>
    <w:lvl w:ilvl="0" w:tplc="79505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04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86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63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83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C7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C0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64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8C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8B7CAA"/>
    <w:multiLevelType w:val="hybridMultilevel"/>
    <w:tmpl w:val="ACEA2606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9CB2ED9"/>
    <w:multiLevelType w:val="hybridMultilevel"/>
    <w:tmpl w:val="AB9CFE46"/>
    <w:lvl w:ilvl="0" w:tplc="4DE8129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3214"/>
    <w:multiLevelType w:val="hybridMultilevel"/>
    <w:tmpl w:val="1DB60E90"/>
    <w:lvl w:ilvl="0" w:tplc="2EC81634">
      <w:numFmt w:val="bullet"/>
      <w:lvlText w:val="-"/>
      <w:lvlJc w:val="left"/>
      <w:pPr>
        <w:ind w:left="1776" w:hanging="360"/>
      </w:pPr>
      <w:rPr>
        <w:rFonts w:ascii="Times New Roman" w:eastAsiaTheme="majorEastAs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BA67239"/>
    <w:multiLevelType w:val="hybridMultilevel"/>
    <w:tmpl w:val="6EBA6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E77E9"/>
    <w:multiLevelType w:val="hybridMultilevel"/>
    <w:tmpl w:val="EC401A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B10B03"/>
    <w:multiLevelType w:val="hybridMultilevel"/>
    <w:tmpl w:val="339C438C"/>
    <w:lvl w:ilvl="0" w:tplc="C81C786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93A80CF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736C84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93EB54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8D8501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7D489B8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FA6E46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B0053F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6F4EE4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3" w15:restartNumberingAfterBreak="0">
    <w:nsid w:val="23860F7F"/>
    <w:multiLevelType w:val="hybridMultilevel"/>
    <w:tmpl w:val="620CFFAC"/>
    <w:lvl w:ilvl="0" w:tplc="02CC893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F3235F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E5496C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A088F5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12627E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43E5B1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90640B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FF47F1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4F692B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4" w15:restartNumberingAfterBreak="0">
    <w:nsid w:val="2E123716"/>
    <w:multiLevelType w:val="hybridMultilevel"/>
    <w:tmpl w:val="27BA898E"/>
    <w:lvl w:ilvl="0" w:tplc="994C79D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CA4F9F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7584B5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2401FE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57AC35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866EF5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8F09C0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A8434B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A5B8266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5" w15:restartNumberingAfterBreak="0">
    <w:nsid w:val="32D71A9D"/>
    <w:multiLevelType w:val="hybridMultilevel"/>
    <w:tmpl w:val="655E5D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920CAA"/>
    <w:multiLevelType w:val="hybridMultilevel"/>
    <w:tmpl w:val="2B027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C0C80"/>
    <w:multiLevelType w:val="hybridMultilevel"/>
    <w:tmpl w:val="6452198A"/>
    <w:lvl w:ilvl="0" w:tplc="3EE8973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FCC4F4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986458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87ADA6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7AEA10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75689D5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B389FD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11C784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C2033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 w15:restartNumberingAfterBreak="0">
    <w:nsid w:val="3C234E58"/>
    <w:multiLevelType w:val="hybridMultilevel"/>
    <w:tmpl w:val="33F21212"/>
    <w:lvl w:ilvl="0" w:tplc="2EC816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1426"/>
    <w:multiLevelType w:val="hybridMultilevel"/>
    <w:tmpl w:val="466285F2"/>
    <w:lvl w:ilvl="0" w:tplc="2EC816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51AAE"/>
    <w:multiLevelType w:val="hybridMultilevel"/>
    <w:tmpl w:val="03C05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016E"/>
    <w:multiLevelType w:val="hybridMultilevel"/>
    <w:tmpl w:val="16A6409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DF5075A"/>
    <w:multiLevelType w:val="hybridMultilevel"/>
    <w:tmpl w:val="1E3E8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73D59"/>
    <w:multiLevelType w:val="hybridMultilevel"/>
    <w:tmpl w:val="84AC5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51A78"/>
    <w:multiLevelType w:val="hybridMultilevel"/>
    <w:tmpl w:val="4FE2F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D6913"/>
    <w:multiLevelType w:val="hybridMultilevel"/>
    <w:tmpl w:val="93164A6C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B1D4A31A">
      <w:start w:val="2"/>
      <w:numFmt w:val="bullet"/>
      <w:lvlText w:val="-"/>
      <w:lvlJc w:val="left"/>
      <w:pPr>
        <w:ind w:left="4296" w:hanging="360"/>
      </w:pPr>
      <w:rPr>
        <w:rFonts w:ascii="Times New Roman" w:eastAsiaTheme="minorHAnsi" w:hAnsi="Times New Roman" w:cs="Times New Roman" w:hint="default"/>
      </w:rPr>
    </w:lvl>
    <w:lvl w:ilvl="4" w:tplc="77381F2C">
      <w:start w:val="2"/>
      <w:numFmt w:val="bullet"/>
      <w:lvlText w:val="•"/>
      <w:lvlJc w:val="left"/>
      <w:pPr>
        <w:ind w:left="5361" w:hanging="705"/>
      </w:pPr>
      <w:rPr>
        <w:rFonts w:ascii="Times New Roman" w:eastAsiaTheme="minorHAnsi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AE71B76"/>
    <w:multiLevelType w:val="hybridMultilevel"/>
    <w:tmpl w:val="E9748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B1E3E"/>
    <w:multiLevelType w:val="hybridMultilevel"/>
    <w:tmpl w:val="DFBE1E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134B0"/>
    <w:multiLevelType w:val="hybridMultilevel"/>
    <w:tmpl w:val="147E86F8"/>
    <w:lvl w:ilvl="0" w:tplc="2EC816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809D0"/>
    <w:multiLevelType w:val="hybridMultilevel"/>
    <w:tmpl w:val="28C20778"/>
    <w:lvl w:ilvl="0" w:tplc="2EC8163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746AC"/>
    <w:multiLevelType w:val="hybridMultilevel"/>
    <w:tmpl w:val="CC5C9DC6"/>
    <w:lvl w:ilvl="0" w:tplc="51AC871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F0E69A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B86D82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590C55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6D8737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04E9E7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D02E99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50A15D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2B4785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1" w15:restartNumberingAfterBreak="0">
    <w:nsid w:val="69C61FF6"/>
    <w:multiLevelType w:val="hybridMultilevel"/>
    <w:tmpl w:val="C07CCF24"/>
    <w:lvl w:ilvl="0" w:tplc="4148F84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CF478D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B3414A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724934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FDA02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764A872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B860B5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73EB7B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AC94551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2" w15:restartNumberingAfterBreak="0">
    <w:nsid w:val="6A627400"/>
    <w:multiLevelType w:val="hybridMultilevel"/>
    <w:tmpl w:val="0F56A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0441E"/>
    <w:multiLevelType w:val="hybridMultilevel"/>
    <w:tmpl w:val="D6DC6BD6"/>
    <w:lvl w:ilvl="0" w:tplc="7F22E22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392FC6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D17E850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48242B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1CC201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2C8524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95C981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6088BE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468471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4" w15:restartNumberingAfterBreak="0">
    <w:nsid w:val="72591BC8"/>
    <w:multiLevelType w:val="hybridMultilevel"/>
    <w:tmpl w:val="D7207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6406E"/>
    <w:multiLevelType w:val="hybridMultilevel"/>
    <w:tmpl w:val="0E90073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AD6857"/>
    <w:multiLevelType w:val="hybridMultilevel"/>
    <w:tmpl w:val="402A01EC"/>
    <w:lvl w:ilvl="0" w:tplc="11FC692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0DE151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C0A27DE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E40528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DC685E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C7E757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CA8307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68A4D3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140495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7" w15:restartNumberingAfterBreak="0">
    <w:nsid w:val="7D795C6D"/>
    <w:multiLevelType w:val="hybridMultilevel"/>
    <w:tmpl w:val="58DC8BC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6287231">
    <w:abstractNumId w:val="8"/>
  </w:num>
  <w:num w:numId="2" w16cid:durableId="723987742">
    <w:abstractNumId w:val="18"/>
  </w:num>
  <w:num w:numId="3" w16cid:durableId="861937177">
    <w:abstractNumId w:val="28"/>
  </w:num>
  <w:num w:numId="4" w16cid:durableId="332874358">
    <w:abstractNumId w:val="29"/>
  </w:num>
  <w:num w:numId="5" w16cid:durableId="200364196">
    <w:abstractNumId w:val="31"/>
  </w:num>
  <w:num w:numId="6" w16cid:durableId="1042904390">
    <w:abstractNumId w:val="19"/>
  </w:num>
  <w:num w:numId="7" w16cid:durableId="1594515134">
    <w:abstractNumId w:val="1"/>
  </w:num>
  <w:num w:numId="8" w16cid:durableId="1907565577">
    <w:abstractNumId w:val="3"/>
  </w:num>
  <w:num w:numId="9" w16cid:durableId="1947732618">
    <w:abstractNumId w:val="9"/>
  </w:num>
  <w:num w:numId="10" w16cid:durableId="575749438">
    <w:abstractNumId w:val="33"/>
  </w:num>
  <w:num w:numId="11" w16cid:durableId="248587446">
    <w:abstractNumId w:val="17"/>
  </w:num>
  <w:num w:numId="12" w16cid:durableId="1025054169">
    <w:abstractNumId w:val="6"/>
  </w:num>
  <w:num w:numId="13" w16cid:durableId="1134526133">
    <w:abstractNumId w:val="16"/>
  </w:num>
  <w:num w:numId="14" w16cid:durableId="1702707594">
    <w:abstractNumId w:val="11"/>
  </w:num>
  <w:num w:numId="15" w16cid:durableId="2088261801">
    <w:abstractNumId w:val="5"/>
  </w:num>
  <w:num w:numId="16" w16cid:durableId="1093891225">
    <w:abstractNumId w:val="23"/>
  </w:num>
  <w:num w:numId="17" w16cid:durableId="418019949">
    <w:abstractNumId w:val="32"/>
  </w:num>
  <w:num w:numId="18" w16cid:durableId="877208516">
    <w:abstractNumId w:val="22"/>
  </w:num>
  <w:num w:numId="19" w16cid:durableId="1116871161">
    <w:abstractNumId w:val="4"/>
  </w:num>
  <w:num w:numId="20" w16cid:durableId="992833571">
    <w:abstractNumId w:val="21"/>
  </w:num>
  <w:num w:numId="21" w16cid:durableId="1115369805">
    <w:abstractNumId w:val="0"/>
  </w:num>
  <w:num w:numId="22" w16cid:durableId="620108802">
    <w:abstractNumId w:val="15"/>
  </w:num>
  <w:num w:numId="23" w16cid:durableId="1918518156">
    <w:abstractNumId w:val="2"/>
  </w:num>
  <w:num w:numId="24" w16cid:durableId="902520349">
    <w:abstractNumId w:val="24"/>
  </w:num>
  <w:num w:numId="25" w16cid:durableId="2039045252">
    <w:abstractNumId w:val="37"/>
  </w:num>
  <w:num w:numId="26" w16cid:durableId="1393045131">
    <w:abstractNumId w:val="7"/>
  </w:num>
  <w:num w:numId="27" w16cid:durableId="3435802">
    <w:abstractNumId w:val="25"/>
  </w:num>
  <w:num w:numId="28" w16cid:durableId="789013710">
    <w:abstractNumId w:val="14"/>
  </w:num>
  <w:num w:numId="29" w16cid:durableId="1638073823">
    <w:abstractNumId w:val="30"/>
  </w:num>
  <w:num w:numId="30" w16cid:durableId="631055293">
    <w:abstractNumId w:val="36"/>
  </w:num>
  <w:num w:numId="31" w16cid:durableId="750926604">
    <w:abstractNumId w:val="35"/>
  </w:num>
  <w:num w:numId="32" w16cid:durableId="1452019040">
    <w:abstractNumId w:val="27"/>
  </w:num>
  <w:num w:numId="33" w16cid:durableId="1082801358">
    <w:abstractNumId w:val="26"/>
  </w:num>
  <w:num w:numId="34" w16cid:durableId="972557230">
    <w:abstractNumId w:val="12"/>
  </w:num>
  <w:num w:numId="35" w16cid:durableId="1628966886">
    <w:abstractNumId w:val="10"/>
  </w:num>
  <w:num w:numId="36" w16cid:durableId="285742066">
    <w:abstractNumId w:val="13"/>
  </w:num>
  <w:num w:numId="37" w16cid:durableId="1585795792">
    <w:abstractNumId w:val="20"/>
  </w:num>
  <w:num w:numId="38" w16cid:durableId="20674920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B4"/>
    <w:rsid w:val="000037B3"/>
    <w:rsid w:val="00003A7F"/>
    <w:rsid w:val="00015B09"/>
    <w:rsid w:val="00027D14"/>
    <w:rsid w:val="0003143B"/>
    <w:rsid w:val="00040187"/>
    <w:rsid w:val="00054F9E"/>
    <w:rsid w:val="000556AA"/>
    <w:rsid w:val="00057208"/>
    <w:rsid w:val="000A1DD7"/>
    <w:rsid w:val="000B1732"/>
    <w:rsid w:val="000E734E"/>
    <w:rsid w:val="000F659F"/>
    <w:rsid w:val="000F7B25"/>
    <w:rsid w:val="00123BDA"/>
    <w:rsid w:val="00132792"/>
    <w:rsid w:val="00151538"/>
    <w:rsid w:val="001716B4"/>
    <w:rsid w:val="0018327D"/>
    <w:rsid w:val="001D3323"/>
    <w:rsid w:val="001E1A8D"/>
    <w:rsid w:val="002370CB"/>
    <w:rsid w:val="00250AAB"/>
    <w:rsid w:val="002603AF"/>
    <w:rsid w:val="002665B4"/>
    <w:rsid w:val="00273480"/>
    <w:rsid w:val="002A62C5"/>
    <w:rsid w:val="002B0529"/>
    <w:rsid w:val="00300868"/>
    <w:rsid w:val="003059CA"/>
    <w:rsid w:val="00305BE8"/>
    <w:rsid w:val="00343A81"/>
    <w:rsid w:val="003703C2"/>
    <w:rsid w:val="003B0F0F"/>
    <w:rsid w:val="003B52A5"/>
    <w:rsid w:val="003C6B35"/>
    <w:rsid w:val="003F710A"/>
    <w:rsid w:val="004412D4"/>
    <w:rsid w:val="0044514B"/>
    <w:rsid w:val="00455E7E"/>
    <w:rsid w:val="0047623E"/>
    <w:rsid w:val="004A4964"/>
    <w:rsid w:val="004B5F94"/>
    <w:rsid w:val="004C4868"/>
    <w:rsid w:val="004C56F5"/>
    <w:rsid w:val="00500ACF"/>
    <w:rsid w:val="005353BA"/>
    <w:rsid w:val="00540103"/>
    <w:rsid w:val="00544A89"/>
    <w:rsid w:val="00546942"/>
    <w:rsid w:val="005558B8"/>
    <w:rsid w:val="00572971"/>
    <w:rsid w:val="005820A2"/>
    <w:rsid w:val="00591E09"/>
    <w:rsid w:val="005A31AD"/>
    <w:rsid w:val="00606461"/>
    <w:rsid w:val="00621BC8"/>
    <w:rsid w:val="00680B72"/>
    <w:rsid w:val="00681D6D"/>
    <w:rsid w:val="006857EC"/>
    <w:rsid w:val="006A1807"/>
    <w:rsid w:val="006A5C9B"/>
    <w:rsid w:val="006E4525"/>
    <w:rsid w:val="006E541C"/>
    <w:rsid w:val="00706AFE"/>
    <w:rsid w:val="00710E8F"/>
    <w:rsid w:val="00723650"/>
    <w:rsid w:val="00762238"/>
    <w:rsid w:val="00775F2F"/>
    <w:rsid w:val="00786C33"/>
    <w:rsid w:val="007A591B"/>
    <w:rsid w:val="007B00FE"/>
    <w:rsid w:val="007B3531"/>
    <w:rsid w:val="007B63F9"/>
    <w:rsid w:val="007C5C2F"/>
    <w:rsid w:val="007D537F"/>
    <w:rsid w:val="00835C28"/>
    <w:rsid w:val="00836489"/>
    <w:rsid w:val="00837E3F"/>
    <w:rsid w:val="00842975"/>
    <w:rsid w:val="00846DB9"/>
    <w:rsid w:val="0085290C"/>
    <w:rsid w:val="00856621"/>
    <w:rsid w:val="008746D9"/>
    <w:rsid w:val="00893BA8"/>
    <w:rsid w:val="00897C42"/>
    <w:rsid w:val="00897C48"/>
    <w:rsid w:val="008A5436"/>
    <w:rsid w:val="008B5409"/>
    <w:rsid w:val="008B7222"/>
    <w:rsid w:val="008C11D9"/>
    <w:rsid w:val="0090722C"/>
    <w:rsid w:val="00923A03"/>
    <w:rsid w:val="009308A6"/>
    <w:rsid w:val="009337BF"/>
    <w:rsid w:val="00961E5C"/>
    <w:rsid w:val="009679BF"/>
    <w:rsid w:val="00976A91"/>
    <w:rsid w:val="00982D6D"/>
    <w:rsid w:val="009B16DD"/>
    <w:rsid w:val="009B224B"/>
    <w:rsid w:val="009B3F14"/>
    <w:rsid w:val="009D3504"/>
    <w:rsid w:val="009D38AE"/>
    <w:rsid w:val="009E0D23"/>
    <w:rsid w:val="00A03ECA"/>
    <w:rsid w:val="00A10B2D"/>
    <w:rsid w:val="00A13218"/>
    <w:rsid w:val="00A309D6"/>
    <w:rsid w:val="00A32587"/>
    <w:rsid w:val="00A60488"/>
    <w:rsid w:val="00A60C0E"/>
    <w:rsid w:val="00A611E2"/>
    <w:rsid w:val="00A67C4E"/>
    <w:rsid w:val="00A721AD"/>
    <w:rsid w:val="00A77802"/>
    <w:rsid w:val="00AB6554"/>
    <w:rsid w:val="00AE24F1"/>
    <w:rsid w:val="00B03323"/>
    <w:rsid w:val="00B03436"/>
    <w:rsid w:val="00B26970"/>
    <w:rsid w:val="00B53AA9"/>
    <w:rsid w:val="00B55C7A"/>
    <w:rsid w:val="00B66957"/>
    <w:rsid w:val="00B85F81"/>
    <w:rsid w:val="00B92A40"/>
    <w:rsid w:val="00B92B6B"/>
    <w:rsid w:val="00BF0E4C"/>
    <w:rsid w:val="00BF4AED"/>
    <w:rsid w:val="00BF6025"/>
    <w:rsid w:val="00C025C1"/>
    <w:rsid w:val="00C145F4"/>
    <w:rsid w:val="00C177C9"/>
    <w:rsid w:val="00C3268A"/>
    <w:rsid w:val="00C373B4"/>
    <w:rsid w:val="00C52D27"/>
    <w:rsid w:val="00C607AA"/>
    <w:rsid w:val="00C61FBB"/>
    <w:rsid w:val="00C63D97"/>
    <w:rsid w:val="00C803EB"/>
    <w:rsid w:val="00C859E5"/>
    <w:rsid w:val="00CC53C4"/>
    <w:rsid w:val="00CF1E00"/>
    <w:rsid w:val="00CF452C"/>
    <w:rsid w:val="00D006FF"/>
    <w:rsid w:val="00D16695"/>
    <w:rsid w:val="00D258B3"/>
    <w:rsid w:val="00D34882"/>
    <w:rsid w:val="00D37432"/>
    <w:rsid w:val="00D70485"/>
    <w:rsid w:val="00D7202E"/>
    <w:rsid w:val="00D72766"/>
    <w:rsid w:val="00D8106C"/>
    <w:rsid w:val="00D9070C"/>
    <w:rsid w:val="00DA69F2"/>
    <w:rsid w:val="00DD21A7"/>
    <w:rsid w:val="00DD5C2A"/>
    <w:rsid w:val="00E11A19"/>
    <w:rsid w:val="00E26465"/>
    <w:rsid w:val="00E310CF"/>
    <w:rsid w:val="00E879E2"/>
    <w:rsid w:val="00E90806"/>
    <w:rsid w:val="00EB4822"/>
    <w:rsid w:val="00EC2956"/>
    <w:rsid w:val="00F01452"/>
    <w:rsid w:val="00F01B9F"/>
    <w:rsid w:val="00F122FF"/>
    <w:rsid w:val="00F20CAE"/>
    <w:rsid w:val="00F43AB2"/>
    <w:rsid w:val="00F603B6"/>
    <w:rsid w:val="00F74F87"/>
    <w:rsid w:val="00F7755D"/>
    <w:rsid w:val="00F92C0F"/>
    <w:rsid w:val="00FB09F0"/>
    <w:rsid w:val="00FB3EF9"/>
    <w:rsid w:val="00FB5405"/>
    <w:rsid w:val="00FB6841"/>
    <w:rsid w:val="00FC41D4"/>
    <w:rsid w:val="00FC606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7244"/>
  <w15:chartTrackingRefBased/>
  <w15:docId w15:val="{B7B35A0E-D208-42F7-837A-31193FC3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837E3F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837E3F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775F2F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37E3F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7E3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6A18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9E5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8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9E5"/>
    <w:rPr>
      <w:rFonts w:ascii="Times New Roman" w:hAnsi="Times New Roman"/>
      <w:kern w:val="0"/>
      <w:sz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556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5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79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29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630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32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94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9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2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0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2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1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16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32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8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5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9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5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26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7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72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0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0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3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654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24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69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6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52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6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3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2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239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08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19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68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3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55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08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5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79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3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3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0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5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93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5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78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2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8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02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5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4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44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34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52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18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5</Pages>
  <Words>1084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163</cp:revision>
  <dcterms:created xsi:type="dcterms:W3CDTF">2023-03-07T17:27:00Z</dcterms:created>
  <dcterms:modified xsi:type="dcterms:W3CDTF">2023-11-24T22:06:00Z</dcterms:modified>
</cp:coreProperties>
</file>