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BF7DF" w14:textId="5BC68F1A" w:rsidR="005B6DFF" w:rsidRPr="005B6DFF" w:rsidRDefault="005B6DFF" w:rsidP="005B6DFF">
      <w:pPr>
        <w:pStyle w:val="Odstavecseseznamem"/>
        <w:numPr>
          <w:ilvl w:val="0"/>
          <w:numId w:val="3"/>
        </w:numPr>
        <w:rPr>
          <w:rFonts w:ascii="Calibri" w:eastAsiaTheme="minorEastAsia" w:hAnsi="Calibri" w:cs="Calibri"/>
          <w:b/>
          <w:bCs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Nenasycené uhlovodíky</w:t>
      </w:r>
    </w:p>
    <w:p w14:paraId="44A0F0DD" w14:textId="77777777" w:rsidR="005B6DFF" w:rsidRPr="005B6DFF" w:rsidRDefault="005B6DFF" w:rsidP="005B6DFF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Alkeny</w:t>
      </w:r>
    </w:p>
    <w:p w14:paraId="6D4539BB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Nenasycené uhlovodíky, mají ve svých molekulách jednu dvojnou vazbu</w:t>
      </w:r>
    </w:p>
    <w:p w14:paraId="13C4A6E9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Název je odvozen od názvů alkanů a doplněn </w:t>
      </w:r>
      <w:proofErr w:type="gramStart"/>
      <w:r w:rsidRPr="005B6DFF">
        <w:rPr>
          <w:rFonts w:ascii="Calibri" w:eastAsiaTheme="minorEastAsia" w:hAnsi="Calibri" w:cs="Calibri"/>
          <w:iCs/>
        </w:rPr>
        <w:t>koncovkou -en</w:t>
      </w:r>
      <w:proofErr w:type="gramEnd"/>
    </w:p>
    <w:p w14:paraId="7A43E260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Mají homologický vzorec C</w:t>
      </w:r>
      <w:r w:rsidRPr="005B6DFF">
        <w:rPr>
          <w:rFonts w:ascii="Calibri" w:eastAsiaTheme="minorEastAsia" w:hAnsi="Calibri" w:cs="Calibri"/>
          <w:iCs/>
          <w:vertAlign w:val="subscript"/>
        </w:rPr>
        <w:t>n</w:t>
      </w:r>
      <w:r w:rsidRPr="005B6DFF">
        <w:rPr>
          <w:rFonts w:ascii="Calibri" w:eastAsiaTheme="minorEastAsia" w:hAnsi="Calibri" w:cs="Calibri"/>
          <w:iCs/>
        </w:rPr>
        <w:t>H</w:t>
      </w:r>
      <w:r w:rsidRPr="005B6DFF">
        <w:rPr>
          <w:rFonts w:ascii="Calibri" w:eastAsiaTheme="minorEastAsia" w:hAnsi="Calibri" w:cs="Calibri"/>
          <w:iCs/>
          <w:vertAlign w:val="subscript"/>
        </w:rPr>
        <w:t>2n</w:t>
      </w:r>
    </w:p>
    <w:p w14:paraId="195083C0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Jsou součástí zemního plynu, ropy a hnědouhelného dehtu</w:t>
      </w:r>
    </w:p>
    <w:p w14:paraId="40DB0E6E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Vznikají při krakování ropy</w:t>
      </w:r>
    </w:p>
    <w:p w14:paraId="2EC555D9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Vlastnosti</w:t>
      </w:r>
    </w:p>
    <w:p w14:paraId="637B2F09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Svými fyzikálními vlastnostmi se podobají alkanům, jsou reaktivnější než alkany</w:t>
      </w:r>
    </w:p>
    <w:p w14:paraId="07C857DF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Nižší jsou plyny, vyšší jsou těkavé kapaliny nebo pevné látky</w:t>
      </w:r>
    </w:p>
    <w:p w14:paraId="2BDFB332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U alkenů existují geometrické izomery, pokud jsou na obou uhlíkových atomech spojených dvojnou vazbou nestejné substituenty</w:t>
      </w:r>
    </w:p>
    <w:p w14:paraId="3FEA4CF2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Vazby alkenů</w:t>
      </w:r>
    </w:p>
    <w:p w14:paraId="1A96BA35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Chemickými vlastnostmi se výrazně </w:t>
      </w:r>
      <w:proofErr w:type="gramStart"/>
      <w:r w:rsidRPr="005B6DFF">
        <w:rPr>
          <w:rFonts w:ascii="Calibri" w:eastAsiaTheme="minorEastAsia" w:hAnsi="Calibri" w:cs="Calibri"/>
          <w:iCs/>
        </w:rPr>
        <w:t>liší</w:t>
      </w:r>
      <w:proofErr w:type="gramEnd"/>
      <w:r w:rsidRPr="005B6DFF">
        <w:rPr>
          <w:rFonts w:ascii="Calibri" w:eastAsiaTheme="minorEastAsia" w:hAnsi="Calibri" w:cs="Calibri"/>
          <w:iCs/>
        </w:rPr>
        <w:t xml:space="preserve"> od alkanů v důsledku dvojné vazby, která se skládá z vazby σ a π</w:t>
      </w:r>
    </w:p>
    <w:p w14:paraId="23723203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Dvojná vazba je tvořena 4 elektrony, kdy 2 jsou umístěny mezi středy uhlíkových atomů a 2 jsou v prostoru kolem vazby σ</w:t>
      </w:r>
    </w:p>
    <w:p w14:paraId="6EF55DC0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Vazba π je mnohem méně stálá než vazba σ, proto reakce probíhají většinou na dvojné vazbě</w:t>
      </w:r>
    </w:p>
    <w:p w14:paraId="561A8596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Reakce alkenů</w:t>
      </w:r>
    </w:p>
    <w:p w14:paraId="5283A8A1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Adice (nejčastěji elektrofilní)</w:t>
      </w:r>
    </w:p>
    <w:p w14:paraId="1FE8F9DD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Reakci zahajuje částice činidla s úplným nebo parciálním kladným nábojem, vzniká </w:t>
      </w:r>
      <w:proofErr w:type="spellStart"/>
      <w:r w:rsidRPr="005B6DFF">
        <w:rPr>
          <w:rFonts w:ascii="Calibri" w:eastAsiaTheme="minorEastAsia" w:hAnsi="Calibri" w:cs="Calibri"/>
          <w:iCs/>
        </w:rPr>
        <w:t>karbokation</w:t>
      </w:r>
      <w:proofErr w:type="spellEnd"/>
      <w:r w:rsidRPr="005B6DFF">
        <w:rPr>
          <w:rFonts w:ascii="Calibri" w:eastAsiaTheme="minorEastAsia" w:hAnsi="Calibri" w:cs="Calibri"/>
          <w:iCs/>
        </w:rPr>
        <w:t>, který dále reaguje s odpovídajícím aniontem</w:t>
      </w:r>
    </w:p>
    <w:p w14:paraId="47C650CD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Podle </w:t>
      </w:r>
      <w:proofErr w:type="spellStart"/>
      <w:r w:rsidRPr="005B6DFF">
        <w:rPr>
          <w:rFonts w:ascii="Calibri" w:eastAsiaTheme="minorEastAsia" w:hAnsi="Calibri" w:cs="Calibri"/>
          <w:iCs/>
        </w:rPr>
        <w:t>Markovnikovova</w:t>
      </w:r>
      <w:proofErr w:type="spellEnd"/>
      <w:r w:rsidRPr="005B6DFF">
        <w:rPr>
          <w:rFonts w:ascii="Calibri" w:eastAsiaTheme="minorEastAsia" w:hAnsi="Calibri" w:cs="Calibri"/>
          <w:iCs/>
        </w:rPr>
        <w:t xml:space="preserve"> pravidla se při adicích nesymetrických činidel kladná část </w:t>
      </w:r>
      <w:proofErr w:type="spellStart"/>
      <w:r w:rsidRPr="005B6DFF">
        <w:rPr>
          <w:rFonts w:ascii="Calibri" w:eastAsiaTheme="minorEastAsia" w:hAnsi="Calibri" w:cs="Calibri"/>
          <w:iCs/>
        </w:rPr>
        <w:t>aduje</w:t>
      </w:r>
      <w:proofErr w:type="spellEnd"/>
      <w:r w:rsidRPr="005B6DFF">
        <w:rPr>
          <w:rFonts w:ascii="Calibri" w:eastAsiaTheme="minorEastAsia" w:hAnsi="Calibri" w:cs="Calibri"/>
          <w:iCs/>
        </w:rPr>
        <w:t xml:space="preserve"> na uhlíkový atom dvojné vazby s větším počtem vodíkových atomů, čímž vzniká stabilnější </w:t>
      </w:r>
      <w:proofErr w:type="spellStart"/>
      <w:r w:rsidRPr="005B6DFF">
        <w:rPr>
          <w:rFonts w:ascii="Calibri" w:eastAsiaTheme="minorEastAsia" w:hAnsi="Calibri" w:cs="Calibri"/>
          <w:iCs/>
        </w:rPr>
        <w:t>karbokation</w:t>
      </w:r>
      <w:proofErr w:type="spellEnd"/>
      <w:r w:rsidRPr="005B6DFF">
        <w:rPr>
          <w:rFonts w:ascii="Calibri" w:eastAsiaTheme="minorEastAsia" w:hAnsi="Calibri" w:cs="Calibri"/>
          <w:iCs/>
        </w:rPr>
        <w:t xml:space="preserve"> a záporná část činidla na uhlíkový atom dvojné vazby s menším počtem vodíkových atomů</w:t>
      </w:r>
    </w:p>
    <w:p w14:paraId="1E16A72F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Adice s halogenvodíky, halogeny a vodou</w:t>
      </w:r>
    </w:p>
    <w:p w14:paraId="66188053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Katalytická hydrogenace</w:t>
      </w:r>
    </w:p>
    <w:p w14:paraId="54FFF094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Oxidace</w:t>
      </w:r>
    </w:p>
    <w:p w14:paraId="79BD4457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Lze ji uskutečnit různými oxidačními činidly (KMnO</w:t>
      </w:r>
      <w:r w:rsidRPr="005B6DFF">
        <w:rPr>
          <w:rFonts w:ascii="Calibri" w:eastAsiaTheme="minorEastAsia" w:hAnsi="Calibri" w:cs="Calibri"/>
          <w:iCs/>
          <w:vertAlign w:val="subscript"/>
        </w:rPr>
        <w:t>4</w:t>
      </w:r>
      <w:r w:rsidRPr="005B6DFF">
        <w:rPr>
          <w:rFonts w:ascii="Calibri" w:eastAsiaTheme="minorEastAsia" w:hAnsi="Calibri" w:cs="Calibri"/>
          <w:iCs/>
        </w:rPr>
        <w:t>, O</w:t>
      </w:r>
      <w:r w:rsidRPr="005B6DFF">
        <w:rPr>
          <w:rFonts w:ascii="Calibri" w:eastAsiaTheme="minorEastAsia" w:hAnsi="Calibri" w:cs="Calibri"/>
          <w:iCs/>
          <w:vertAlign w:val="subscript"/>
        </w:rPr>
        <w:t>3</w:t>
      </w:r>
      <w:r w:rsidRPr="005B6DFF">
        <w:rPr>
          <w:rFonts w:ascii="Calibri" w:eastAsiaTheme="minorEastAsia" w:hAnsi="Calibri" w:cs="Calibri"/>
          <w:iCs/>
        </w:rPr>
        <w:t>)</w:t>
      </w:r>
    </w:p>
    <w:p w14:paraId="6CF3B0FE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Podle reakčních podmínek vznikají alkoholy, karbonylové sloučeniny, karboxylové kyseliny</w:t>
      </w:r>
    </w:p>
    <w:p w14:paraId="5BD9F5FC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Polymerace</w:t>
      </w:r>
    </w:p>
    <w:p w14:paraId="53BEAC2C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Polyadice, při níž z monomeru (alkenu) vzniká polymer a zaniká dvojná vazba</w:t>
      </w:r>
    </w:p>
    <w:p w14:paraId="54DFF5D7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Jde o významné reakce vedoucí ke vzniků plastů</w:t>
      </w:r>
    </w:p>
    <w:p w14:paraId="2EE71B7D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Příprava alkenů</w:t>
      </w:r>
    </w:p>
    <w:p w14:paraId="731650D7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Z </w:t>
      </w:r>
      <w:proofErr w:type="spellStart"/>
      <w:r w:rsidRPr="005B6DFF">
        <w:rPr>
          <w:rFonts w:ascii="Calibri" w:eastAsiaTheme="minorEastAsia" w:hAnsi="Calibri" w:cs="Calibri"/>
          <w:iCs/>
        </w:rPr>
        <w:t>alkylhalogenidy</w:t>
      </w:r>
      <w:proofErr w:type="spellEnd"/>
      <w:r w:rsidRPr="005B6DFF">
        <w:rPr>
          <w:rFonts w:ascii="Calibri" w:eastAsiaTheme="minorEastAsia" w:hAnsi="Calibri" w:cs="Calibri"/>
          <w:iCs/>
        </w:rPr>
        <w:t xml:space="preserve"> odštěpením halogenvodíku</w:t>
      </w:r>
    </w:p>
    <w:p w14:paraId="3A283E6B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Katalytickou dehydrogenací alkanů</w:t>
      </w:r>
    </w:p>
    <w:p w14:paraId="34EF6185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Dehydratací alkoholů kyselinou sírovou</w:t>
      </w:r>
    </w:p>
    <w:p w14:paraId="5E7CEC34" w14:textId="77777777" w:rsidR="005B6DFF" w:rsidRPr="005B6DFF" w:rsidRDefault="005B6DFF" w:rsidP="005B6DFF">
      <w:pPr>
        <w:rPr>
          <w:rFonts w:ascii="Calibri" w:eastAsiaTheme="minorEastAsia" w:hAnsi="Calibri" w:cs="Calibri"/>
          <w:iCs/>
        </w:rPr>
      </w:pPr>
    </w:p>
    <w:p w14:paraId="797E6C44" w14:textId="77777777" w:rsidR="005B6DFF" w:rsidRPr="005B6DFF" w:rsidRDefault="005B6DFF" w:rsidP="005B6DFF">
      <w:pPr>
        <w:rPr>
          <w:rFonts w:ascii="Calibri" w:eastAsiaTheme="minorEastAsia" w:hAnsi="Calibri" w:cs="Calibri"/>
          <w:iCs/>
        </w:rPr>
      </w:pPr>
    </w:p>
    <w:p w14:paraId="020C63B1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lastRenderedPageBreak/>
        <w:t>Zástupci</w:t>
      </w:r>
    </w:p>
    <w:p w14:paraId="305941DD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Ethen – C</w:t>
      </w:r>
      <w:r w:rsidRPr="005B6DFF">
        <w:rPr>
          <w:rFonts w:ascii="Calibri" w:eastAsiaTheme="minorEastAsia" w:hAnsi="Calibri" w:cs="Calibri"/>
          <w:iCs/>
          <w:vertAlign w:val="subscript"/>
        </w:rPr>
        <w:t>2</w:t>
      </w:r>
      <w:r w:rsidRPr="005B6DFF">
        <w:rPr>
          <w:rFonts w:ascii="Calibri" w:eastAsiaTheme="minorEastAsia" w:hAnsi="Calibri" w:cs="Calibri"/>
          <w:iCs/>
        </w:rPr>
        <w:t>H</w:t>
      </w:r>
      <w:r w:rsidRPr="005B6DFF">
        <w:rPr>
          <w:rFonts w:ascii="Calibri" w:eastAsiaTheme="minorEastAsia" w:hAnsi="Calibri" w:cs="Calibri"/>
          <w:iCs/>
          <w:vertAlign w:val="subscript"/>
        </w:rPr>
        <w:t>4</w:t>
      </w:r>
      <w:r w:rsidRPr="005B6DFF">
        <w:rPr>
          <w:rFonts w:ascii="Calibri" w:eastAsiaTheme="minorEastAsia" w:hAnsi="Calibri" w:cs="Calibri"/>
          <w:iCs/>
        </w:rPr>
        <w:t xml:space="preserve"> – ethylen</w:t>
      </w:r>
    </w:p>
    <w:p w14:paraId="6B40767B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Lehký, bezbarvý plyn nasládlého zápachu</w:t>
      </w:r>
    </w:p>
    <w:p w14:paraId="230E2A32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Ve směsi se vzduchem vybuchuje</w:t>
      </w:r>
    </w:p>
    <w:p w14:paraId="71758E03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Získává se při zpracování ropy</w:t>
      </w:r>
    </w:p>
    <w:p w14:paraId="45D5FEBA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proofErr w:type="gramStart"/>
      <w:r w:rsidRPr="005B6DFF">
        <w:rPr>
          <w:rFonts w:ascii="Calibri" w:eastAsiaTheme="minorEastAsia" w:hAnsi="Calibri" w:cs="Calibri"/>
          <w:iCs/>
        </w:rPr>
        <w:t>Slouží</w:t>
      </w:r>
      <w:proofErr w:type="gramEnd"/>
      <w:r w:rsidRPr="005B6DFF">
        <w:rPr>
          <w:rFonts w:ascii="Calibri" w:eastAsiaTheme="minorEastAsia" w:hAnsi="Calibri" w:cs="Calibri"/>
          <w:iCs/>
        </w:rPr>
        <w:t xml:space="preserve"> k výrobě např. polyethylenu, ethanolu, </w:t>
      </w:r>
      <w:proofErr w:type="spellStart"/>
      <w:r w:rsidRPr="005B6DFF">
        <w:rPr>
          <w:rFonts w:ascii="Calibri" w:eastAsiaTheme="minorEastAsia" w:hAnsi="Calibri" w:cs="Calibri"/>
          <w:iCs/>
        </w:rPr>
        <w:t>ethylbenzenu</w:t>
      </w:r>
      <w:proofErr w:type="spellEnd"/>
      <w:r w:rsidRPr="005B6DFF">
        <w:rPr>
          <w:rFonts w:ascii="Calibri" w:eastAsiaTheme="minorEastAsia" w:hAnsi="Calibri" w:cs="Calibri"/>
          <w:iCs/>
        </w:rPr>
        <w:t>, acetaldehydu</w:t>
      </w:r>
    </w:p>
    <w:p w14:paraId="3D9A064E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Používá se při dozrávání ovoce v kontrolované atmosféře</w:t>
      </w:r>
    </w:p>
    <w:p w14:paraId="58F0A4EB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Je to rostlinný hormon, přirozený regulátor růstu</w:t>
      </w:r>
    </w:p>
    <w:p w14:paraId="22F3A942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U rostlin způsobuje produkci enzymů, které mění škrob a kyseliny v plodech na cukr</w:t>
      </w:r>
    </w:p>
    <w:p w14:paraId="78B1134D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Propen – C</w:t>
      </w:r>
      <w:r w:rsidRPr="005B6DFF">
        <w:rPr>
          <w:rFonts w:ascii="Calibri" w:eastAsiaTheme="minorEastAsia" w:hAnsi="Calibri" w:cs="Calibri"/>
          <w:iCs/>
          <w:vertAlign w:val="subscript"/>
        </w:rPr>
        <w:t>3</w:t>
      </w:r>
      <w:r w:rsidRPr="005B6DFF">
        <w:rPr>
          <w:rFonts w:ascii="Calibri" w:eastAsiaTheme="minorEastAsia" w:hAnsi="Calibri" w:cs="Calibri"/>
          <w:iCs/>
        </w:rPr>
        <w:t>H</w:t>
      </w:r>
      <w:r w:rsidRPr="005B6DFF">
        <w:rPr>
          <w:rFonts w:ascii="Calibri" w:eastAsiaTheme="minorEastAsia" w:hAnsi="Calibri" w:cs="Calibri"/>
          <w:iCs/>
          <w:vertAlign w:val="subscript"/>
        </w:rPr>
        <w:t>6</w:t>
      </w:r>
      <w:r w:rsidRPr="005B6DFF">
        <w:rPr>
          <w:rFonts w:ascii="Calibri" w:eastAsiaTheme="minorEastAsia" w:hAnsi="Calibri" w:cs="Calibri"/>
          <w:iCs/>
        </w:rPr>
        <w:t xml:space="preserve"> – propylen</w:t>
      </w:r>
    </w:p>
    <w:p w14:paraId="3C3E785E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Bezbarvý plyn</w:t>
      </w:r>
    </w:p>
    <w:p w14:paraId="439C90AE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Získává se při zpracování ropy</w:t>
      </w:r>
    </w:p>
    <w:p w14:paraId="68673794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proofErr w:type="gramStart"/>
      <w:r w:rsidRPr="005B6DFF">
        <w:rPr>
          <w:rFonts w:ascii="Calibri" w:eastAsiaTheme="minorEastAsia" w:hAnsi="Calibri" w:cs="Calibri"/>
          <w:iCs/>
        </w:rPr>
        <w:t>Slouží</w:t>
      </w:r>
      <w:proofErr w:type="gramEnd"/>
      <w:r w:rsidRPr="005B6DFF">
        <w:rPr>
          <w:rFonts w:ascii="Calibri" w:eastAsiaTheme="minorEastAsia" w:hAnsi="Calibri" w:cs="Calibri"/>
          <w:iCs/>
        </w:rPr>
        <w:t xml:space="preserve"> k výrobě polypropylenu, acetonu a </w:t>
      </w:r>
      <w:proofErr w:type="spellStart"/>
      <w:r w:rsidRPr="005B6DFF">
        <w:rPr>
          <w:rFonts w:ascii="Calibri" w:eastAsiaTheme="minorEastAsia" w:hAnsi="Calibri" w:cs="Calibri"/>
          <w:iCs/>
        </w:rPr>
        <w:t>kumenu</w:t>
      </w:r>
      <w:proofErr w:type="spellEnd"/>
    </w:p>
    <w:p w14:paraId="5ACC16D5" w14:textId="77777777" w:rsidR="005B6DFF" w:rsidRPr="005B6DFF" w:rsidRDefault="005B6DFF" w:rsidP="005B6DFF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Alkadieny</w:t>
      </w:r>
    </w:p>
    <w:p w14:paraId="6294E310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Nenasycené uhlovodíky obsahující dvě dvojné vazby</w:t>
      </w:r>
    </w:p>
    <w:p w14:paraId="04D7B60E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Název je odvozen od alkanů a doplněn </w:t>
      </w:r>
      <w:proofErr w:type="gramStart"/>
      <w:r w:rsidRPr="005B6DFF">
        <w:rPr>
          <w:rFonts w:ascii="Calibri" w:eastAsiaTheme="minorEastAsia" w:hAnsi="Calibri" w:cs="Calibri"/>
          <w:iCs/>
        </w:rPr>
        <w:t>koncovkou -dien</w:t>
      </w:r>
      <w:proofErr w:type="gramEnd"/>
    </w:p>
    <w:p w14:paraId="626FF75F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Mají homologický vzorec C</w:t>
      </w:r>
      <w:r w:rsidRPr="005B6DFF">
        <w:rPr>
          <w:rFonts w:ascii="Calibri" w:eastAsiaTheme="minorEastAsia" w:hAnsi="Calibri" w:cs="Calibri"/>
          <w:iCs/>
          <w:vertAlign w:val="subscript"/>
        </w:rPr>
        <w:t>n</w:t>
      </w:r>
      <w:r w:rsidRPr="005B6DFF">
        <w:rPr>
          <w:rFonts w:ascii="Calibri" w:eastAsiaTheme="minorEastAsia" w:hAnsi="Calibri" w:cs="Calibri"/>
          <w:iCs/>
        </w:rPr>
        <w:t>H</w:t>
      </w:r>
      <w:r w:rsidRPr="005B6DFF">
        <w:rPr>
          <w:rFonts w:ascii="Calibri" w:eastAsiaTheme="minorEastAsia" w:hAnsi="Calibri" w:cs="Calibri"/>
          <w:iCs/>
          <w:vertAlign w:val="subscript"/>
        </w:rPr>
        <w:t>2n-2</w:t>
      </w:r>
    </w:p>
    <w:p w14:paraId="7C71F1DE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Vlastnosti</w:t>
      </w:r>
    </w:p>
    <w:p w14:paraId="3A58C33E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Dvojné vazby mohou být konjugované, izolované nebo kumulované</w:t>
      </w:r>
    </w:p>
    <w:p w14:paraId="7A46E315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π-elektrony konjugovaných vazeb jsou </w:t>
      </w:r>
      <w:proofErr w:type="spellStart"/>
      <w:r w:rsidRPr="005B6DFF">
        <w:rPr>
          <w:rFonts w:ascii="Calibri" w:eastAsiaTheme="minorEastAsia" w:hAnsi="Calibri" w:cs="Calibri"/>
          <w:iCs/>
        </w:rPr>
        <w:t>delokalizované</w:t>
      </w:r>
      <w:proofErr w:type="spellEnd"/>
    </w:p>
    <w:p w14:paraId="0C829A5D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jsou rovnoměrně rozprostřeny mezi více než dva atomy uhlíku a vzájemně se ovlivňují</w:t>
      </w:r>
    </w:p>
    <w:p w14:paraId="09688D79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Reakce alkadienů</w:t>
      </w:r>
    </w:p>
    <w:p w14:paraId="0B080A77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Polymerace</w:t>
      </w:r>
    </w:p>
    <w:p w14:paraId="4E8630DA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Nejvýznamnější je polymerace butadienů za vzniku syntetických kaučuků</w:t>
      </w:r>
    </w:p>
    <w:p w14:paraId="0D0CE8D3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Příprava alkadienů</w:t>
      </w:r>
    </w:p>
    <w:p w14:paraId="434CA106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Technicky nejvýznamnější je dehydrogenace alkanů a alkenů</w:t>
      </w:r>
    </w:p>
    <w:p w14:paraId="6DCA29C2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Zástupci</w:t>
      </w:r>
    </w:p>
    <w:p w14:paraId="7FB0FBB9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Buta-1,3-dien</w:t>
      </w:r>
    </w:p>
    <w:p w14:paraId="43B5D8F9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Bezbarvý plyn</w:t>
      </w:r>
    </w:p>
    <w:p w14:paraId="3251B089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proofErr w:type="gramStart"/>
      <w:r w:rsidRPr="005B6DFF">
        <w:rPr>
          <w:rFonts w:ascii="Calibri" w:eastAsiaTheme="minorEastAsia" w:hAnsi="Calibri" w:cs="Calibri"/>
          <w:iCs/>
        </w:rPr>
        <w:t>Slouží</w:t>
      </w:r>
      <w:proofErr w:type="gramEnd"/>
      <w:r w:rsidRPr="005B6DFF">
        <w:rPr>
          <w:rFonts w:ascii="Calibri" w:eastAsiaTheme="minorEastAsia" w:hAnsi="Calibri" w:cs="Calibri"/>
          <w:iCs/>
        </w:rPr>
        <w:t xml:space="preserve"> k výrobě syntetického kaučuku</w:t>
      </w:r>
    </w:p>
    <w:p w14:paraId="02EE36B7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Polymeruje se buď samostatně, nebo s jinými nenasycenými sloučeninami, např. styren</w:t>
      </w:r>
    </w:p>
    <w:p w14:paraId="07B5ADC7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Izopren – 2-methylbuta-1,3-dien</w:t>
      </w:r>
    </w:p>
    <w:p w14:paraId="5FD84D9C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Stavební jednotka všech </w:t>
      </w:r>
      <w:proofErr w:type="spellStart"/>
      <w:r w:rsidRPr="005B6DFF">
        <w:rPr>
          <w:rFonts w:ascii="Calibri" w:eastAsiaTheme="minorEastAsia" w:hAnsi="Calibri" w:cs="Calibri"/>
          <w:iCs/>
        </w:rPr>
        <w:t>izoprenoidů</w:t>
      </w:r>
      <w:proofErr w:type="spellEnd"/>
      <w:r w:rsidRPr="005B6DFF">
        <w:rPr>
          <w:rFonts w:ascii="Calibri" w:eastAsiaTheme="minorEastAsia" w:hAnsi="Calibri" w:cs="Calibri"/>
          <w:iCs/>
        </w:rPr>
        <w:t xml:space="preserve"> (terpeny, steroidy)</w:t>
      </w:r>
    </w:p>
    <w:p w14:paraId="082651DA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Synteticky připravený se používá k výrobě kaučuků</w:t>
      </w:r>
    </w:p>
    <w:p w14:paraId="411EC9DF" w14:textId="77777777" w:rsidR="005B6DFF" w:rsidRPr="005B6DFF" w:rsidRDefault="005B6DFF" w:rsidP="005B6DFF">
      <w:pPr>
        <w:rPr>
          <w:rFonts w:ascii="Calibri" w:eastAsiaTheme="minorEastAsia" w:hAnsi="Calibri" w:cs="Calibri"/>
          <w:iCs/>
        </w:rPr>
      </w:pPr>
    </w:p>
    <w:p w14:paraId="55335A42" w14:textId="77777777" w:rsidR="005B6DFF" w:rsidRPr="005B6DFF" w:rsidRDefault="005B6DFF" w:rsidP="005B6DFF">
      <w:pPr>
        <w:rPr>
          <w:rFonts w:ascii="Calibri" w:eastAsiaTheme="minorEastAsia" w:hAnsi="Calibri" w:cs="Calibri"/>
          <w:iCs/>
        </w:rPr>
      </w:pPr>
    </w:p>
    <w:p w14:paraId="2E1A858C" w14:textId="77777777" w:rsidR="005B6DFF" w:rsidRPr="005B6DFF" w:rsidRDefault="005B6DFF" w:rsidP="005B6DFF">
      <w:pPr>
        <w:rPr>
          <w:rFonts w:ascii="Calibri" w:eastAsiaTheme="minorEastAsia" w:hAnsi="Calibri" w:cs="Calibri"/>
          <w:iCs/>
        </w:rPr>
      </w:pPr>
    </w:p>
    <w:p w14:paraId="4A821118" w14:textId="77777777" w:rsidR="005B6DFF" w:rsidRPr="005B6DFF" w:rsidRDefault="005B6DFF" w:rsidP="005B6DFF">
      <w:pPr>
        <w:rPr>
          <w:rFonts w:ascii="Calibri" w:eastAsiaTheme="minorEastAsia" w:hAnsi="Calibri" w:cs="Calibri"/>
          <w:iCs/>
        </w:rPr>
      </w:pPr>
    </w:p>
    <w:p w14:paraId="7AD69943" w14:textId="77777777" w:rsidR="005B6DFF" w:rsidRPr="005B6DFF" w:rsidRDefault="005B6DFF" w:rsidP="005B6DFF">
      <w:pPr>
        <w:rPr>
          <w:rFonts w:ascii="Calibri" w:eastAsiaTheme="minorEastAsia" w:hAnsi="Calibri" w:cs="Calibri"/>
          <w:iCs/>
        </w:rPr>
      </w:pPr>
    </w:p>
    <w:p w14:paraId="15C28D7D" w14:textId="77777777" w:rsidR="005B6DFF" w:rsidRPr="005B6DFF" w:rsidRDefault="005B6DFF" w:rsidP="005B6DFF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lastRenderedPageBreak/>
        <w:t>Alkyny</w:t>
      </w:r>
    </w:p>
    <w:p w14:paraId="63BAA87C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Nenasycené uhlovodíky obsahující jednu trojnou vazbu</w:t>
      </w:r>
    </w:p>
    <w:p w14:paraId="0ADE801B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Název je odvozen od alkanů a doplněn </w:t>
      </w:r>
      <w:proofErr w:type="gramStart"/>
      <w:r w:rsidRPr="005B6DFF">
        <w:rPr>
          <w:rFonts w:ascii="Calibri" w:eastAsiaTheme="minorEastAsia" w:hAnsi="Calibri" w:cs="Calibri"/>
          <w:iCs/>
        </w:rPr>
        <w:t>koncovkou -</w:t>
      </w:r>
      <w:proofErr w:type="spellStart"/>
      <w:r w:rsidRPr="005B6DFF">
        <w:rPr>
          <w:rFonts w:ascii="Calibri" w:eastAsiaTheme="minorEastAsia" w:hAnsi="Calibri" w:cs="Calibri"/>
          <w:iCs/>
        </w:rPr>
        <w:t>yn</w:t>
      </w:r>
      <w:proofErr w:type="spellEnd"/>
      <w:proofErr w:type="gramEnd"/>
    </w:p>
    <w:p w14:paraId="14E5443C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Mají homologický vzorec C</w:t>
      </w:r>
      <w:r w:rsidRPr="005B6DFF">
        <w:rPr>
          <w:rFonts w:ascii="Calibri" w:eastAsiaTheme="minorEastAsia" w:hAnsi="Calibri" w:cs="Calibri"/>
          <w:iCs/>
          <w:vertAlign w:val="subscript"/>
        </w:rPr>
        <w:t>n</w:t>
      </w:r>
      <w:r w:rsidRPr="005B6DFF">
        <w:rPr>
          <w:rFonts w:ascii="Calibri" w:eastAsiaTheme="minorEastAsia" w:hAnsi="Calibri" w:cs="Calibri"/>
          <w:iCs/>
        </w:rPr>
        <w:t>H</w:t>
      </w:r>
      <w:r w:rsidRPr="005B6DFF">
        <w:rPr>
          <w:rFonts w:ascii="Calibri" w:eastAsiaTheme="minorEastAsia" w:hAnsi="Calibri" w:cs="Calibri"/>
          <w:iCs/>
          <w:vertAlign w:val="subscript"/>
        </w:rPr>
        <w:t>2n-2</w:t>
      </w:r>
    </w:p>
    <w:p w14:paraId="3A775CA8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Vlastnosti</w:t>
      </w:r>
    </w:p>
    <w:p w14:paraId="102A6EFA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Jsou podobné vlastnostem alkenů</w:t>
      </w:r>
    </w:p>
    <w:p w14:paraId="46F02D69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Mají podstatně kyselejší vodík</w:t>
      </w:r>
    </w:p>
    <w:p w14:paraId="070ADEA7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Jejich teploty varu jsou vyšší než u příslušných alkanů a alkenů</w:t>
      </w:r>
    </w:p>
    <w:p w14:paraId="470C6769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Vazby alkynů</w:t>
      </w:r>
    </w:p>
    <w:p w14:paraId="41E81092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Složeny ze dvou vazeb π a jedné vazby σ</w:t>
      </w:r>
    </w:p>
    <w:p w14:paraId="7ED07A51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Vazby π spolu splývají a vytvářejí kolem vazby σ souvislý obal</w:t>
      </w:r>
    </w:p>
    <w:p w14:paraId="1EF167FE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Stejně jako u alkenů probíhají reakce většinou na vazbách π</w:t>
      </w:r>
    </w:p>
    <w:p w14:paraId="2E2F4AC6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Reakce alkynů</w:t>
      </w:r>
    </w:p>
    <w:p w14:paraId="67545D0D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Adice (nejčastěji elektrofilní)</w:t>
      </w:r>
    </w:p>
    <w:p w14:paraId="2A82B4BC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Adice vody</w:t>
      </w:r>
    </w:p>
    <w:p w14:paraId="735C512F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Průmyslově významná</w:t>
      </w:r>
    </w:p>
    <w:p w14:paraId="37A35D74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Je katalyzovaná H</w:t>
      </w:r>
      <w:r w:rsidRPr="005B6DFF">
        <w:rPr>
          <w:rFonts w:ascii="Calibri" w:eastAsiaTheme="minorEastAsia" w:hAnsi="Calibri" w:cs="Calibri"/>
          <w:iCs/>
          <w:vertAlign w:val="subscript"/>
        </w:rPr>
        <w:t>2</w:t>
      </w:r>
      <w:r w:rsidRPr="005B6DFF">
        <w:rPr>
          <w:rFonts w:ascii="Calibri" w:eastAsiaTheme="minorEastAsia" w:hAnsi="Calibri" w:cs="Calibri"/>
          <w:iCs/>
        </w:rPr>
        <w:t>SO</w:t>
      </w:r>
      <w:r w:rsidRPr="005B6DFF">
        <w:rPr>
          <w:rFonts w:ascii="Calibri" w:eastAsiaTheme="minorEastAsia" w:hAnsi="Calibri" w:cs="Calibri"/>
          <w:iCs/>
          <w:vertAlign w:val="subscript"/>
        </w:rPr>
        <w:t>4</w:t>
      </w:r>
      <w:r w:rsidRPr="005B6DFF">
        <w:rPr>
          <w:rFonts w:ascii="Calibri" w:eastAsiaTheme="minorEastAsia" w:hAnsi="Calibri" w:cs="Calibri"/>
          <w:iCs/>
        </w:rPr>
        <w:t xml:space="preserve"> a HgSO</w:t>
      </w:r>
      <w:r w:rsidRPr="005B6DFF">
        <w:rPr>
          <w:rFonts w:ascii="Calibri" w:eastAsiaTheme="minorEastAsia" w:hAnsi="Calibri" w:cs="Calibri"/>
          <w:iCs/>
          <w:vertAlign w:val="subscript"/>
        </w:rPr>
        <w:t>4</w:t>
      </w:r>
    </w:p>
    <w:p w14:paraId="1144FBD7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Nejprve vzniká nestabilní vinylalkohol, který přechází na stabilnější acetaldehyd (tautomerie)</w:t>
      </w:r>
    </w:p>
    <w:p w14:paraId="1E7E32A3" w14:textId="77777777" w:rsidR="005B6DFF" w:rsidRPr="005B6DFF" w:rsidRDefault="005B6DFF" w:rsidP="005B6DFF">
      <w:pPr>
        <w:pStyle w:val="Odstavecseseznamem"/>
        <w:numPr>
          <w:ilvl w:val="5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Tautomer s karbonylovou skupinou se označuje jako </w:t>
      </w:r>
      <w:proofErr w:type="spellStart"/>
      <w:r w:rsidRPr="005B6DFF">
        <w:rPr>
          <w:rFonts w:ascii="Calibri" w:eastAsiaTheme="minorEastAsia" w:hAnsi="Calibri" w:cs="Calibri"/>
          <w:iCs/>
        </w:rPr>
        <w:t>oxoforma</w:t>
      </w:r>
      <w:proofErr w:type="spellEnd"/>
    </w:p>
    <w:p w14:paraId="6A694E49" w14:textId="77777777" w:rsidR="005B6DFF" w:rsidRPr="005B6DFF" w:rsidRDefault="005B6DFF" w:rsidP="005B6DFF">
      <w:pPr>
        <w:pStyle w:val="Odstavecseseznamem"/>
        <w:numPr>
          <w:ilvl w:val="5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Tautomer s dvojnou vazbou a hydroxylovou skupinou OH se označuje jako </w:t>
      </w:r>
      <w:proofErr w:type="spellStart"/>
      <w:r w:rsidRPr="005B6DFF">
        <w:rPr>
          <w:rFonts w:ascii="Calibri" w:eastAsiaTheme="minorEastAsia" w:hAnsi="Calibri" w:cs="Calibri"/>
          <w:iCs/>
        </w:rPr>
        <w:t>enolforma</w:t>
      </w:r>
      <w:proofErr w:type="spellEnd"/>
    </w:p>
    <w:p w14:paraId="64ED33C3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Adice halogenu</w:t>
      </w:r>
    </w:p>
    <w:p w14:paraId="7AE7B998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Adice halogenvodíku</w:t>
      </w:r>
    </w:p>
    <w:p w14:paraId="26C802CB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Adice vodíku</w:t>
      </w:r>
    </w:p>
    <w:p w14:paraId="621FE1E9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Reakce je katalyzovaná kovy, např. platinou</w:t>
      </w:r>
    </w:p>
    <w:p w14:paraId="7C2AA260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Vznik acetylidů</w:t>
      </w:r>
    </w:p>
    <w:p w14:paraId="0AA42AF3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Vznikají záměnou vodíkových atomů za atomy kovu</w:t>
      </w:r>
    </w:p>
    <w:p w14:paraId="5710594F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Nejvýznamnější je acetylid vápenatý CaC</w:t>
      </w:r>
      <w:r w:rsidRPr="005B6DFF">
        <w:rPr>
          <w:rFonts w:ascii="Calibri" w:eastAsiaTheme="minorEastAsia" w:hAnsi="Calibri" w:cs="Calibri"/>
          <w:iCs/>
          <w:vertAlign w:val="subscript"/>
        </w:rPr>
        <w:t>2</w:t>
      </w:r>
      <w:r w:rsidRPr="005B6DFF">
        <w:rPr>
          <w:rFonts w:ascii="Calibri" w:eastAsiaTheme="minorEastAsia" w:hAnsi="Calibri" w:cs="Calibri"/>
          <w:iCs/>
        </w:rPr>
        <w:t xml:space="preserve">, který </w:t>
      </w:r>
      <w:proofErr w:type="gramStart"/>
      <w:r w:rsidRPr="005B6DFF">
        <w:rPr>
          <w:rFonts w:ascii="Calibri" w:eastAsiaTheme="minorEastAsia" w:hAnsi="Calibri" w:cs="Calibri"/>
          <w:iCs/>
        </w:rPr>
        <w:t>slouží</w:t>
      </w:r>
      <w:proofErr w:type="gramEnd"/>
      <w:r w:rsidRPr="005B6DFF">
        <w:rPr>
          <w:rFonts w:ascii="Calibri" w:eastAsiaTheme="minorEastAsia" w:hAnsi="Calibri" w:cs="Calibri"/>
          <w:iCs/>
        </w:rPr>
        <w:t xml:space="preserve"> k přípravě acetylenu</w:t>
      </w:r>
    </w:p>
    <w:p w14:paraId="293F0BE9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Příprava alkynů</w:t>
      </w:r>
    </w:p>
    <w:p w14:paraId="72B8A5CF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Výroba ze zemního plynu</w:t>
      </w:r>
    </w:p>
    <w:p w14:paraId="30BDF0EF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Příprava z acetylidu vápenatého</w:t>
      </w:r>
    </w:p>
    <w:p w14:paraId="01D0C8AF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Zástupci</w:t>
      </w:r>
    </w:p>
    <w:p w14:paraId="41AF9C78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proofErr w:type="spellStart"/>
      <w:r w:rsidRPr="005B6DFF">
        <w:rPr>
          <w:rFonts w:ascii="Calibri" w:eastAsiaTheme="minorEastAsia" w:hAnsi="Calibri" w:cs="Calibri"/>
          <w:iCs/>
        </w:rPr>
        <w:t>Ethyn</w:t>
      </w:r>
      <w:proofErr w:type="spellEnd"/>
      <w:r w:rsidRPr="005B6DFF">
        <w:rPr>
          <w:rFonts w:ascii="Calibri" w:eastAsiaTheme="minorEastAsia" w:hAnsi="Calibri" w:cs="Calibri"/>
          <w:iCs/>
        </w:rPr>
        <w:t xml:space="preserve"> – C</w:t>
      </w:r>
      <w:r w:rsidRPr="005B6DFF">
        <w:rPr>
          <w:rFonts w:ascii="Calibri" w:eastAsiaTheme="minorEastAsia" w:hAnsi="Calibri" w:cs="Calibri"/>
          <w:iCs/>
          <w:vertAlign w:val="subscript"/>
        </w:rPr>
        <w:t>2</w:t>
      </w:r>
      <w:r w:rsidRPr="005B6DFF">
        <w:rPr>
          <w:rFonts w:ascii="Calibri" w:eastAsiaTheme="minorEastAsia" w:hAnsi="Calibri" w:cs="Calibri"/>
          <w:iCs/>
        </w:rPr>
        <w:t>H</w:t>
      </w:r>
      <w:r w:rsidRPr="005B6DFF">
        <w:rPr>
          <w:rFonts w:ascii="Calibri" w:eastAsiaTheme="minorEastAsia" w:hAnsi="Calibri" w:cs="Calibri"/>
          <w:iCs/>
          <w:vertAlign w:val="subscript"/>
        </w:rPr>
        <w:t>2</w:t>
      </w:r>
      <w:r w:rsidRPr="005B6DFF">
        <w:rPr>
          <w:rFonts w:ascii="Calibri" w:eastAsiaTheme="minorEastAsia" w:hAnsi="Calibri" w:cs="Calibri"/>
          <w:iCs/>
        </w:rPr>
        <w:t xml:space="preserve"> – Acetylen</w:t>
      </w:r>
    </w:p>
    <w:p w14:paraId="09127899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Bezbarvý plyn, v čistém stavu bez zápachu</w:t>
      </w:r>
    </w:p>
    <w:p w14:paraId="24A93743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Ve směsi se vzduchem vybuchuje</w:t>
      </w:r>
    </w:p>
    <w:p w14:paraId="0AB9C93A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Používá se při svařování plamenem (dříve označované jako autogenní)</w:t>
      </w:r>
    </w:p>
    <w:p w14:paraId="14697F47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Využívá se k výrobě řady organických sloučenin, např. acetaldehydu, vinylchloridu</w:t>
      </w:r>
    </w:p>
    <w:p w14:paraId="2E448C07" w14:textId="77777777" w:rsidR="005B6DFF" w:rsidRPr="005B6DFF" w:rsidRDefault="005B6DFF" w:rsidP="005B6DFF">
      <w:pPr>
        <w:rPr>
          <w:rFonts w:ascii="Calibri" w:eastAsiaTheme="minorEastAsia" w:hAnsi="Calibri" w:cs="Calibri"/>
          <w:iCs/>
        </w:rPr>
      </w:pPr>
    </w:p>
    <w:p w14:paraId="16BCBC17" w14:textId="77777777" w:rsidR="005B6DFF" w:rsidRPr="005B6DFF" w:rsidRDefault="005B6DFF" w:rsidP="005B6DFF">
      <w:pPr>
        <w:rPr>
          <w:rFonts w:ascii="Calibri" w:eastAsiaTheme="minorEastAsia" w:hAnsi="Calibri" w:cs="Calibri"/>
          <w:iCs/>
        </w:rPr>
      </w:pPr>
    </w:p>
    <w:p w14:paraId="61888623" w14:textId="77777777" w:rsidR="005B6DFF" w:rsidRPr="005B6DFF" w:rsidRDefault="005B6DFF" w:rsidP="005B6DFF">
      <w:pPr>
        <w:rPr>
          <w:rFonts w:ascii="Calibri" w:eastAsiaTheme="minorEastAsia" w:hAnsi="Calibri" w:cs="Calibri"/>
          <w:iCs/>
        </w:rPr>
      </w:pPr>
    </w:p>
    <w:p w14:paraId="4D8EC701" w14:textId="77777777" w:rsidR="005B6DFF" w:rsidRPr="005B6DFF" w:rsidRDefault="005B6DFF" w:rsidP="005B6DFF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lastRenderedPageBreak/>
        <w:t>Areny</w:t>
      </w:r>
    </w:p>
    <w:p w14:paraId="7975467B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Nazývané též jako aromatické uhlovodíky</w:t>
      </w:r>
    </w:p>
    <w:p w14:paraId="231DC3B6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Benzenové jádro</w:t>
      </w:r>
    </w:p>
    <w:p w14:paraId="47E9EDAA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Typický příklad </w:t>
      </w:r>
      <w:proofErr w:type="spellStart"/>
      <w:r w:rsidRPr="005B6DFF">
        <w:rPr>
          <w:rFonts w:ascii="Calibri" w:eastAsiaTheme="minorEastAsia" w:hAnsi="Calibri" w:cs="Calibri"/>
          <w:iCs/>
        </w:rPr>
        <w:t>aromaticity</w:t>
      </w:r>
      <w:proofErr w:type="spellEnd"/>
    </w:p>
    <w:p w14:paraId="744F76B6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Šestičlenný kruh uhlíkových atomů ležící v jedné rovině</w:t>
      </w:r>
    </w:p>
    <w:p w14:paraId="278A09CC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Vazby mezi jednotlivými uhlíky nejsou ani jednoduché, ani dvojné, protože π-elektrony jsou </w:t>
      </w:r>
      <w:proofErr w:type="spellStart"/>
      <w:r w:rsidRPr="005B6DFF">
        <w:rPr>
          <w:rFonts w:ascii="Calibri" w:eastAsiaTheme="minorEastAsia" w:hAnsi="Calibri" w:cs="Calibri"/>
          <w:iCs/>
        </w:rPr>
        <w:t>delokalizovány</w:t>
      </w:r>
      <w:proofErr w:type="spellEnd"/>
      <w:r w:rsidRPr="005B6DFF">
        <w:rPr>
          <w:rFonts w:ascii="Calibri" w:eastAsiaTheme="minorEastAsia" w:hAnsi="Calibri" w:cs="Calibri"/>
          <w:iCs/>
        </w:rPr>
        <w:t xml:space="preserve"> neboli rovnoměrně rozloženy po celém řetězci (jsou společné všem šesti uhlíkovým atomům) nad a pod rovinou kruhu</w:t>
      </w:r>
    </w:p>
    <w:p w14:paraId="75A69D50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Toto rozložení dává </w:t>
      </w:r>
      <w:proofErr w:type="spellStart"/>
      <w:r w:rsidRPr="005B6DFF">
        <w:rPr>
          <w:rFonts w:ascii="Calibri" w:eastAsiaTheme="minorEastAsia" w:hAnsi="Calibri" w:cs="Calibri"/>
          <w:iCs/>
        </w:rPr>
        <w:t>arenům</w:t>
      </w:r>
      <w:proofErr w:type="spellEnd"/>
      <w:r w:rsidRPr="005B6DFF">
        <w:rPr>
          <w:rFonts w:ascii="Calibri" w:eastAsiaTheme="minorEastAsia" w:hAnsi="Calibri" w:cs="Calibri"/>
          <w:iCs/>
        </w:rPr>
        <w:t xml:space="preserve"> stálost</w:t>
      </w:r>
    </w:p>
    <w:p w14:paraId="13EE0DD6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Nepodstupují snadno adičním reakcím (typickým pro jiné nenasycené sloučeniny)</w:t>
      </w:r>
    </w:p>
    <w:p w14:paraId="2E958350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Jsou pro ně charakteristické substituční reakce, v jejichž průběhu aromatický systém zaniká jen dočasně a znovu je obnovován</w:t>
      </w:r>
    </w:p>
    <w:p w14:paraId="38DB7339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Vyskytují se v černouhelném dehtu a ropě</w:t>
      </w:r>
    </w:p>
    <w:p w14:paraId="55E01F68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 xml:space="preserve">Druhy </w:t>
      </w:r>
      <w:proofErr w:type="spellStart"/>
      <w:r w:rsidRPr="005B6DFF">
        <w:rPr>
          <w:rFonts w:ascii="Calibri" w:eastAsiaTheme="minorEastAsia" w:hAnsi="Calibri" w:cs="Calibri"/>
          <w:b/>
          <w:bCs/>
          <w:iCs/>
        </w:rPr>
        <w:t>arenů</w:t>
      </w:r>
      <w:proofErr w:type="spellEnd"/>
    </w:p>
    <w:p w14:paraId="1221C07C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S jedním aromatickým jádrem, např. benzen, toluen</w:t>
      </w:r>
    </w:p>
    <w:p w14:paraId="33E21782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S kondenzovanými jádry, např. naftalen, anthracen, </w:t>
      </w:r>
      <w:proofErr w:type="spellStart"/>
      <w:r w:rsidRPr="005B6DFF">
        <w:rPr>
          <w:rFonts w:ascii="Calibri" w:eastAsiaTheme="minorEastAsia" w:hAnsi="Calibri" w:cs="Calibri"/>
          <w:iCs/>
        </w:rPr>
        <w:t>fenanthren</w:t>
      </w:r>
      <w:proofErr w:type="spellEnd"/>
    </w:p>
    <w:p w14:paraId="03ACB47E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S více nekondenzovanými jádry, např. bifenyl</w:t>
      </w:r>
    </w:p>
    <w:p w14:paraId="1394E638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 xml:space="preserve">Vlastnosti </w:t>
      </w:r>
      <w:proofErr w:type="spellStart"/>
      <w:r w:rsidRPr="005B6DFF">
        <w:rPr>
          <w:rFonts w:ascii="Calibri" w:eastAsiaTheme="minorEastAsia" w:hAnsi="Calibri" w:cs="Calibri"/>
          <w:b/>
          <w:bCs/>
          <w:iCs/>
        </w:rPr>
        <w:t>arenů</w:t>
      </w:r>
      <w:proofErr w:type="spellEnd"/>
    </w:p>
    <w:p w14:paraId="5250BEC5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Jsou nerozpustné ve vodě</w:t>
      </w:r>
    </w:p>
    <w:p w14:paraId="7EB36FE4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Jsou rozpustné v organických rozpouštědlech</w:t>
      </w:r>
    </w:p>
    <w:p w14:paraId="44D88659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Mají typický zápach</w:t>
      </w:r>
    </w:p>
    <w:p w14:paraId="41A6DC5F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Jsou jedovaté a karcinogenní</w:t>
      </w:r>
    </w:p>
    <w:p w14:paraId="396112C3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proofErr w:type="gramStart"/>
      <w:r w:rsidRPr="005B6DFF">
        <w:rPr>
          <w:rFonts w:ascii="Calibri" w:eastAsiaTheme="minorEastAsia" w:hAnsi="Calibri" w:cs="Calibri"/>
          <w:iCs/>
        </w:rPr>
        <w:t>Hoří</w:t>
      </w:r>
      <w:proofErr w:type="gramEnd"/>
      <w:r w:rsidRPr="005B6DFF">
        <w:rPr>
          <w:rFonts w:ascii="Calibri" w:eastAsiaTheme="minorEastAsia" w:hAnsi="Calibri" w:cs="Calibri"/>
          <w:iCs/>
        </w:rPr>
        <w:t xml:space="preserve"> čadivým plamenem, jejich hořením vznikají saze</w:t>
      </w:r>
    </w:p>
    <w:p w14:paraId="5C198C0B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 xml:space="preserve">Reakce </w:t>
      </w:r>
      <w:proofErr w:type="spellStart"/>
      <w:r w:rsidRPr="005B6DFF">
        <w:rPr>
          <w:rFonts w:ascii="Calibri" w:eastAsiaTheme="minorEastAsia" w:hAnsi="Calibri" w:cs="Calibri"/>
          <w:b/>
          <w:bCs/>
          <w:iCs/>
        </w:rPr>
        <w:t>arenů</w:t>
      </w:r>
      <w:proofErr w:type="spellEnd"/>
    </w:p>
    <w:p w14:paraId="5B1E6D97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Reakcí na aromatickém jádře se účastní přednostně π-elektronový systém</w:t>
      </w:r>
    </w:p>
    <w:p w14:paraId="395F33C4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Elektrofilní substituce</w:t>
      </w:r>
    </w:p>
    <w:p w14:paraId="1451ADFD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π-elektrony reagují s elektrofilními činidly, aromatický charakter produktu zůstává zachován</w:t>
      </w:r>
    </w:p>
    <w:p w14:paraId="1C8C76D7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Průběh reakce</w:t>
      </w:r>
    </w:p>
    <w:p w14:paraId="53B7C4DC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Elektrofilní činidlo reaguje s π-elektronovým systémem a vzniká π</w:t>
      </w:r>
      <w:r w:rsidRPr="005B6DFF">
        <w:rPr>
          <w:rFonts w:ascii="Calibri" w:eastAsiaTheme="minorEastAsia" w:hAnsi="Calibri" w:cs="Calibri"/>
          <w:iCs/>
          <w:vertAlign w:val="superscript"/>
        </w:rPr>
        <w:t>1</w:t>
      </w:r>
      <w:r w:rsidRPr="005B6DFF">
        <w:rPr>
          <w:rFonts w:ascii="Calibri" w:eastAsiaTheme="minorEastAsia" w:hAnsi="Calibri" w:cs="Calibri"/>
          <w:iCs/>
        </w:rPr>
        <w:t>-komplex</w:t>
      </w:r>
    </w:p>
    <w:p w14:paraId="4C0812F3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Elektrofilní činidlo se váže na jeden uhlíkový atom, aromatické jádro je porušeno a vzniká σ-komplex</w:t>
      </w:r>
    </w:p>
    <w:p w14:paraId="6CCBC4BF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Vodík z uhlíku, na němž je vázáno elektrofilní činidlo, reaguje s π-elektronovým systémem a vzniká π</w:t>
      </w:r>
      <w:r w:rsidRPr="005B6DFF">
        <w:rPr>
          <w:rFonts w:ascii="Calibri" w:eastAsiaTheme="minorEastAsia" w:hAnsi="Calibri" w:cs="Calibri"/>
          <w:iCs/>
          <w:vertAlign w:val="superscript"/>
        </w:rPr>
        <w:t>2</w:t>
      </w:r>
      <w:r w:rsidRPr="005B6DFF">
        <w:rPr>
          <w:rFonts w:ascii="Calibri" w:eastAsiaTheme="minorEastAsia" w:hAnsi="Calibri" w:cs="Calibri"/>
          <w:iCs/>
        </w:rPr>
        <w:t>-komplex</w:t>
      </w:r>
    </w:p>
    <w:p w14:paraId="6047D6BC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Odštěpí se proton a aromatický charakter je obnoven</w:t>
      </w:r>
    </w:p>
    <w:p w14:paraId="3F05D42C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Příklad reakce</w:t>
      </w:r>
    </w:p>
    <w:p w14:paraId="5DA968B6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Nitrace benzenu působením </w:t>
      </w:r>
      <w:proofErr w:type="spellStart"/>
      <w:r w:rsidRPr="005B6DFF">
        <w:rPr>
          <w:rFonts w:ascii="Calibri" w:eastAsiaTheme="minorEastAsia" w:hAnsi="Calibri" w:cs="Calibri"/>
          <w:iCs/>
        </w:rPr>
        <w:t>nitroniového</w:t>
      </w:r>
      <w:proofErr w:type="spellEnd"/>
      <w:r w:rsidRPr="005B6DFF">
        <w:rPr>
          <w:rFonts w:ascii="Calibri" w:eastAsiaTheme="minorEastAsia" w:hAnsi="Calibri" w:cs="Calibri"/>
          <w:iCs/>
        </w:rPr>
        <w:t xml:space="preserve"> iontu na benzen, za vzniku nitrobenzenu</w:t>
      </w:r>
    </w:p>
    <w:p w14:paraId="4722E7F5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Bromace benzenu (za přítomnosti Lewisových kyselin jako katalyzátoru), za vzniku </w:t>
      </w:r>
      <w:proofErr w:type="spellStart"/>
      <w:r w:rsidRPr="005B6DFF">
        <w:rPr>
          <w:rFonts w:ascii="Calibri" w:eastAsiaTheme="minorEastAsia" w:hAnsi="Calibri" w:cs="Calibri"/>
          <w:iCs/>
        </w:rPr>
        <w:t>brombenzenu</w:t>
      </w:r>
      <w:proofErr w:type="spellEnd"/>
      <w:r w:rsidRPr="005B6DFF">
        <w:rPr>
          <w:rFonts w:ascii="Calibri" w:eastAsiaTheme="minorEastAsia" w:hAnsi="Calibri" w:cs="Calibri"/>
          <w:iCs/>
        </w:rPr>
        <w:t xml:space="preserve"> a bromovodíku</w:t>
      </w:r>
    </w:p>
    <w:p w14:paraId="212973AE" w14:textId="77777777" w:rsidR="005B6DFF" w:rsidRPr="005B6DFF" w:rsidRDefault="005B6DFF" w:rsidP="005B6DFF">
      <w:pPr>
        <w:rPr>
          <w:rFonts w:ascii="Calibri" w:eastAsiaTheme="minorEastAsia" w:hAnsi="Calibri" w:cs="Calibri"/>
          <w:iCs/>
        </w:rPr>
      </w:pPr>
    </w:p>
    <w:p w14:paraId="4E478D3D" w14:textId="77777777" w:rsidR="005B6DFF" w:rsidRPr="005B6DFF" w:rsidRDefault="005B6DFF" w:rsidP="005B6DFF">
      <w:pPr>
        <w:rPr>
          <w:rFonts w:ascii="Calibri" w:eastAsiaTheme="minorEastAsia" w:hAnsi="Calibri" w:cs="Calibri"/>
          <w:iCs/>
        </w:rPr>
      </w:pPr>
    </w:p>
    <w:p w14:paraId="2A022B63" w14:textId="77777777" w:rsidR="005B6DFF" w:rsidRPr="005B6DFF" w:rsidRDefault="005B6DFF" w:rsidP="005B6DFF">
      <w:pPr>
        <w:rPr>
          <w:rFonts w:ascii="Calibri" w:eastAsiaTheme="minorEastAsia" w:hAnsi="Calibri" w:cs="Calibri"/>
          <w:iCs/>
        </w:rPr>
      </w:pPr>
    </w:p>
    <w:p w14:paraId="304740B8" w14:textId="77777777" w:rsidR="005B6DFF" w:rsidRPr="005B6DFF" w:rsidRDefault="005B6DFF" w:rsidP="005B6DFF">
      <w:pPr>
        <w:rPr>
          <w:rFonts w:ascii="Calibri" w:eastAsiaTheme="minorEastAsia" w:hAnsi="Calibri" w:cs="Calibri"/>
          <w:iCs/>
        </w:rPr>
      </w:pPr>
    </w:p>
    <w:p w14:paraId="388A9ED2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lastRenderedPageBreak/>
        <w:t>Substituenty I. třídy</w:t>
      </w:r>
    </w:p>
    <w:p w14:paraId="38FBBF2C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Usnadňují elektrofilní substituci (s výjimkou halogenů) a řídí vstup dalšího substituentu do polohy </w:t>
      </w:r>
      <w:proofErr w:type="spellStart"/>
      <w:r w:rsidRPr="005B6DFF">
        <w:rPr>
          <w:rFonts w:ascii="Calibri" w:eastAsiaTheme="minorEastAsia" w:hAnsi="Calibri" w:cs="Calibri"/>
          <w:iCs/>
        </w:rPr>
        <w:t>ortho</w:t>
      </w:r>
      <w:proofErr w:type="spellEnd"/>
      <w:r w:rsidRPr="005B6DFF">
        <w:rPr>
          <w:rFonts w:ascii="Calibri" w:eastAsiaTheme="minorEastAsia" w:hAnsi="Calibri" w:cs="Calibri"/>
          <w:iCs/>
        </w:rPr>
        <w:t xml:space="preserve"> a para</w:t>
      </w:r>
    </w:p>
    <w:p w14:paraId="2CE1CF81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Např. -OH, halogeny, -NH</w:t>
      </w:r>
      <w:r w:rsidRPr="005B6DFF">
        <w:rPr>
          <w:rFonts w:ascii="Calibri" w:eastAsiaTheme="minorEastAsia" w:hAnsi="Calibri" w:cs="Calibri"/>
          <w:iCs/>
          <w:vertAlign w:val="subscript"/>
        </w:rPr>
        <w:t>2</w:t>
      </w:r>
      <w:r w:rsidRPr="005B6DFF">
        <w:rPr>
          <w:rFonts w:ascii="Calibri" w:eastAsiaTheme="minorEastAsia" w:hAnsi="Calibri" w:cs="Calibri"/>
          <w:iCs/>
        </w:rPr>
        <w:t>, alkyly</w:t>
      </w:r>
    </w:p>
    <w:p w14:paraId="6DE25D81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Substituenty II. třídy</w:t>
      </w:r>
    </w:p>
    <w:p w14:paraId="202A0F4F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Zpomalují reakci a řídí vstup dalšího substituentu do polohy meta</w:t>
      </w:r>
    </w:p>
    <w:p w14:paraId="0899FD7A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Např. -NO</w:t>
      </w:r>
      <w:r w:rsidRPr="005B6DFF">
        <w:rPr>
          <w:rFonts w:ascii="Calibri" w:eastAsiaTheme="minorEastAsia" w:hAnsi="Calibri" w:cs="Calibri"/>
          <w:iCs/>
          <w:vertAlign w:val="subscript"/>
        </w:rPr>
        <w:t>2</w:t>
      </w:r>
      <w:r w:rsidRPr="005B6DFF">
        <w:rPr>
          <w:rFonts w:ascii="Calibri" w:eastAsiaTheme="minorEastAsia" w:hAnsi="Calibri" w:cs="Calibri"/>
          <w:iCs/>
        </w:rPr>
        <w:t>, -COOH</w:t>
      </w:r>
    </w:p>
    <w:p w14:paraId="169DF881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Adice</w:t>
      </w:r>
    </w:p>
    <w:p w14:paraId="455335C5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Probíhá u </w:t>
      </w:r>
      <w:proofErr w:type="spellStart"/>
      <w:r w:rsidRPr="005B6DFF">
        <w:rPr>
          <w:rFonts w:ascii="Calibri" w:eastAsiaTheme="minorEastAsia" w:hAnsi="Calibri" w:cs="Calibri"/>
          <w:iCs/>
        </w:rPr>
        <w:t>arenů</w:t>
      </w:r>
      <w:proofErr w:type="spellEnd"/>
      <w:r w:rsidRPr="005B6DFF">
        <w:rPr>
          <w:rFonts w:ascii="Calibri" w:eastAsiaTheme="minorEastAsia" w:hAnsi="Calibri" w:cs="Calibri"/>
          <w:iCs/>
        </w:rPr>
        <w:t xml:space="preserve"> za přítomnosti katalyzátoru</w:t>
      </w:r>
    </w:p>
    <w:p w14:paraId="2442964B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Adice vodíku na benzen</w:t>
      </w:r>
    </w:p>
    <w:p w14:paraId="298C78EA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Katalyzovaná platinou</w:t>
      </w:r>
    </w:p>
    <w:p w14:paraId="0D076F4B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Z benzenu vzniká cyklohexan</w:t>
      </w:r>
    </w:p>
    <w:p w14:paraId="71455241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Adice chloru na benzen</w:t>
      </w:r>
    </w:p>
    <w:p w14:paraId="0B7188CB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Je iniciována UV zářením a katalyzována molekulovým jodem</w:t>
      </w:r>
    </w:p>
    <w:p w14:paraId="1D998CEB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Z benzenu vzniká 1,2,3,4,5,6-hexachlorcyklohexan</w:t>
      </w:r>
    </w:p>
    <w:p w14:paraId="26BFDD8D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Oxidace</w:t>
      </w:r>
    </w:p>
    <w:p w14:paraId="29A33D52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Na postranním řetězci</w:t>
      </w:r>
    </w:p>
    <w:p w14:paraId="7674371F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Např. oxidací toluenu vzniká kyselina benzoová</w:t>
      </w:r>
    </w:p>
    <w:p w14:paraId="63739346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Na aromatickém jádře</w:t>
      </w:r>
    </w:p>
    <w:p w14:paraId="63E5DDBD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Probíhá za zvýšené teploty a přítomnosti katalyzátoru</w:t>
      </w:r>
    </w:p>
    <w:p w14:paraId="0478786D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Např. oxidací benzenu vzniká anhydrid kyseliny maleinové</w:t>
      </w:r>
    </w:p>
    <w:p w14:paraId="1CB09C21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 xml:space="preserve">Příprava </w:t>
      </w:r>
      <w:proofErr w:type="spellStart"/>
      <w:r w:rsidRPr="005B6DFF">
        <w:rPr>
          <w:rFonts w:ascii="Calibri" w:eastAsiaTheme="minorEastAsia" w:hAnsi="Calibri" w:cs="Calibri"/>
          <w:b/>
          <w:bCs/>
          <w:iCs/>
        </w:rPr>
        <w:t>arenů</w:t>
      </w:r>
      <w:proofErr w:type="spellEnd"/>
    </w:p>
    <w:p w14:paraId="3E62701C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Získávají se frakční destilací ropy</w:t>
      </w:r>
    </w:p>
    <w:p w14:paraId="6173BF02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Získávají se při karbonizaci uhlí</w:t>
      </w:r>
    </w:p>
    <w:p w14:paraId="30738B97" w14:textId="77777777" w:rsidR="005B6DFF" w:rsidRPr="005B6DFF" w:rsidRDefault="005B6DFF" w:rsidP="005B6DFF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b/>
          <w:bCs/>
          <w:iCs/>
        </w:rPr>
        <w:t>Zástupci</w:t>
      </w:r>
    </w:p>
    <w:p w14:paraId="5BBEEDDB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Benzen</w:t>
      </w:r>
    </w:p>
    <w:p w14:paraId="46B7C7C5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Bezbarvá, hořlavá, zdraví nebezpečná kapalina s charakteristickým zápachem</w:t>
      </w:r>
    </w:p>
    <w:p w14:paraId="1377A8E9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Získává se z produktů karbonizace uhlí nebo dehydrogenací cyklohexanu</w:t>
      </w:r>
    </w:p>
    <w:p w14:paraId="7097AC09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Používá se pro výrobu substituovaných aromatických uhlovodíků, např. styren, nitrobenzen</w:t>
      </w:r>
    </w:p>
    <w:p w14:paraId="05AFDAB9" w14:textId="55885DCD" w:rsid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Používá se jako činidlo v</w:t>
      </w:r>
      <w:r w:rsidR="00206BBD">
        <w:rPr>
          <w:rFonts w:ascii="Calibri" w:eastAsiaTheme="minorEastAsia" w:hAnsi="Calibri" w:cs="Calibri"/>
          <w:iCs/>
        </w:rPr>
        <w:t> </w:t>
      </w:r>
      <w:r w:rsidRPr="005B6DFF">
        <w:rPr>
          <w:rFonts w:ascii="Calibri" w:eastAsiaTheme="minorEastAsia" w:hAnsi="Calibri" w:cs="Calibri"/>
          <w:iCs/>
        </w:rPr>
        <w:t>laboratořích</w:t>
      </w:r>
    </w:p>
    <w:p w14:paraId="33464111" w14:textId="325BD356" w:rsidR="00206BBD" w:rsidRDefault="00206BBD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21516C79" wp14:editId="19176A75">
            <wp:extent cx="998855" cy="970915"/>
            <wp:effectExtent l="0" t="0" r="0" b="635"/>
            <wp:docPr id="20008282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F9C22" w14:textId="77777777" w:rsidR="0081715F" w:rsidRDefault="0081715F" w:rsidP="0081715F">
      <w:pPr>
        <w:rPr>
          <w:rFonts w:ascii="Calibri" w:eastAsiaTheme="minorEastAsia" w:hAnsi="Calibri" w:cs="Calibri"/>
          <w:iCs/>
        </w:rPr>
      </w:pPr>
    </w:p>
    <w:p w14:paraId="364C7ABF" w14:textId="77777777" w:rsidR="0081715F" w:rsidRDefault="0081715F" w:rsidP="0081715F">
      <w:pPr>
        <w:rPr>
          <w:rFonts w:ascii="Calibri" w:eastAsiaTheme="minorEastAsia" w:hAnsi="Calibri" w:cs="Calibri"/>
          <w:iCs/>
        </w:rPr>
      </w:pPr>
    </w:p>
    <w:p w14:paraId="3E90A95F" w14:textId="77777777" w:rsidR="0081715F" w:rsidRDefault="0081715F" w:rsidP="0081715F">
      <w:pPr>
        <w:rPr>
          <w:rFonts w:ascii="Calibri" w:eastAsiaTheme="minorEastAsia" w:hAnsi="Calibri" w:cs="Calibri"/>
          <w:iCs/>
        </w:rPr>
      </w:pPr>
    </w:p>
    <w:p w14:paraId="7E6F07C4" w14:textId="77777777" w:rsidR="0081715F" w:rsidRDefault="0081715F" w:rsidP="0081715F">
      <w:pPr>
        <w:rPr>
          <w:rFonts w:ascii="Calibri" w:eastAsiaTheme="minorEastAsia" w:hAnsi="Calibri" w:cs="Calibri"/>
          <w:iCs/>
        </w:rPr>
      </w:pPr>
    </w:p>
    <w:p w14:paraId="3A3A4638" w14:textId="77777777" w:rsidR="0081715F" w:rsidRPr="0081715F" w:rsidRDefault="0081715F" w:rsidP="0081715F">
      <w:pPr>
        <w:rPr>
          <w:rFonts w:ascii="Calibri" w:eastAsiaTheme="minorEastAsia" w:hAnsi="Calibri" w:cs="Calibri"/>
          <w:iCs/>
        </w:rPr>
      </w:pPr>
    </w:p>
    <w:p w14:paraId="46668BA7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lastRenderedPageBreak/>
        <w:t>Toluen (</w:t>
      </w:r>
      <w:proofErr w:type="spellStart"/>
      <w:r w:rsidRPr="005B6DFF">
        <w:rPr>
          <w:rFonts w:ascii="Calibri" w:eastAsiaTheme="minorEastAsia" w:hAnsi="Calibri" w:cs="Calibri"/>
          <w:iCs/>
        </w:rPr>
        <w:t>methylbenzen</w:t>
      </w:r>
      <w:proofErr w:type="spellEnd"/>
      <w:r w:rsidRPr="005B6DFF">
        <w:rPr>
          <w:rFonts w:ascii="Calibri" w:eastAsiaTheme="minorEastAsia" w:hAnsi="Calibri" w:cs="Calibri"/>
          <w:iCs/>
        </w:rPr>
        <w:t>)</w:t>
      </w:r>
    </w:p>
    <w:p w14:paraId="67085218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Kapalina podobná benzenu, má lehce narkotické účinky</w:t>
      </w:r>
    </w:p>
    <w:p w14:paraId="4542470C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Používá se jako rozpouštědlo a pro výrobu organických látek, např. umělého sladila sacharinu (imid kyseliny </w:t>
      </w:r>
      <w:proofErr w:type="spellStart"/>
      <w:r w:rsidRPr="005B6DFF">
        <w:rPr>
          <w:rFonts w:ascii="Calibri" w:eastAsiaTheme="minorEastAsia" w:hAnsi="Calibri" w:cs="Calibri"/>
          <w:iCs/>
        </w:rPr>
        <w:t>ortho-sulfobenzoové</w:t>
      </w:r>
      <w:proofErr w:type="spellEnd"/>
      <w:r w:rsidRPr="005B6DFF">
        <w:rPr>
          <w:rFonts w:ascii="Calibri" w:eastAsiaTheme="minorEastAsia" w:hAnsi="Calibri" w:cs="Calibri"/>
          <w:iCs/>
        </w:rPr>
        <w:t>), výbušniny TNT (trinitrotoluen)</w:t>
      </w:r>
    </w:p>
    <w:p w14:paraId="1AAC7985" w14:textId="77777777" w:rsid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Oxidací toluenu vzniká kyselina benzoová</w:t>
      </w:r>
    </w:p>
    <w:p w14:paraId="6E1198B4" w14:textId="7829B91D" w:rsidR="00206BBD" w:rsidRPr="005B6DFF" w:rsidRDefault="00206BBD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2E626C03" wp14:editId="409390E0">
            <wp:extent cx="1216660" cy="1526540"/>
            <wp:effectExtent l="0" t="0" r="2540" b="0"/>
            <wp:docPr id="157247552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E94D8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Styren (</w:t>
      </w:r>
      <w:proofErr w:type="spellStart"/>
      <w:r w:rsidRPr="005B6DFF">
        <w:rPr>
          <w:rFonts w:ascii="Calibri" w:eastAsiaTheme="minorEastAsia" w:hAnsi="Calibri" w:cs="Calibri"/>
          <w:iCs/>
        </w:rPr>
        <w:t>vinylbenzen</w:t>
      </w:r>
      <w:proofErr w:type="spellEnd"/>
      <w:r w:rsidRPr="005B6DFF">
        <w:rPr>
          <w:rFonts w:ascii="Calibri" w:eastAsiaTheme="minorEastAsia" w:hAnsi="Calibri" w:cs="Calibri"/>
          <w:iCs/>
        </w:rPr>
        <w:t>)</w:t>
      </w:r>
    </w:p>
    <w:p w14:paraId="5B60FEC7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Získává se katalytickou dehydrogenací </w:t>
      </w:r>
      <w:proofErr w:type="spellStart"/>
      <w:r w:rsidRPr="005B6DFF">
        <w:rPr>
          <w:rFonts w:ascii="Calibri" w:eastAsiaTheme="minorEastAsia" w:hAnsi="Calibri" w:cs="Calibri"/>
          <w:iCs/>
        </w:rPr>
        <w:t>ethylbenzenu</w:t>
      </w:r>
      <w:proofErr w:type="spellEnd"/>
    </w:p>
    <w:p w14:paraId="331B101B" w14:textId="77777777" w:rsid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proofErr w:type="gramStart"/>
      <w:r w:rsidRPr="005B6DFF">
        <w:rPr>
          <w:rFonts w:ascii="Calibri" w:eastAsiaTheme="minorEastAsia" w:hAnsi="Calibri" w:cs="Calibri"/>
          <w:iCs/>
        </w:rPr>
        <w:t>Slouží</w:t>
      </w:r>
      <w:proofErr w:type="gramEnd"/>
      <w:r w:rsidRPr="005B6DFF">
        <w:rPr>
          <w:rFonts w:ascii="Calibri" w:eastAsiaTheme="minorEastAsia" w:hAnsi="Calibri" w:cs="Calibri"/>
          <w:iCs/>
        </w:rPr>
        <w:t xml:space="preserve"> k výrobě polystyrenu a </w:t>
      </w:r>
      <w:proofErr w:type="spellStart"/>
      <w:r w:rsidRPr="005B6DFF">
        <w:rPr>
          <w:rFonts w:ascii="Calibri" w:eastAsiaTheme="minorEastAsia" w:hAnsi="Calibri" w:cs="Calibri"/>
          <w:iCs/>
        </w:rPr>
        <w:t>butadienstyrenového</w:t>
      </w:r>
      <w:proofErr w:type="spellEnd"/>
      <w:r w:rsidRPr="005B6DFF">
        <w:rPr>
          <w:rFonts w:ascii="Calibri" w:eastAsiaTheme="minorEastAsia" w:hAnsi="Calibri" w:cs="Calibri"/>
          <w:iCs/>
        </w:rPr>
        <w:t xml:space="preserve"> kaučuku</w:t>
      </w:r>
    </w:p>
    <w:p w14:paraId="1C841A90" w14:textId="1B723DD4" w:rsidR="00206BBD" w:rsidRPr="005B6DFF" w:rsidRDefault="00206BBD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1BE3D0C8" wp14:editId="66C571C4">
            <wp:extent cx="1463209" cy="1308295"/>
            <wp:effectExtent l="0" t="0" r="3810" b="6350"/>
            <wp:docPr id="163785752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14" cy="13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A04B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proofErr w:type="spellStart"/>
      <w:r w:rsidRPr="005B6DFF">
        <w:rPr>
          <w:rFonts w:ascii="Calibri" w:eastAsiaTheme="minorEastAsia" w:hAnsi="Calibri" w:cs="Calibri"/>
          <w:iCs/>
        </w:rPr>
        <w:t>Kumen</w:t>
      </w:r>
      <w:proofErr w:type="spellEnd"/>
      <w:r w:rsidRPr="005B6DFF">
        <w:rPr>
          <w:rFonts w:ascii="Calibri" w:eastAsiaTheme="minorEastAsia" w:hAnsi="Calibri" w:cs="Calibri"/>
          <w:iCs/>
        </w:rPr>
        <w:t xml:space="preserve"> (</w:t>
      </w:r>
      <w:proofErr w:type="spellStart"/>
      <w:r w:rsidRPr="005B6DFF">
        <w:rPr>
          <w:rFonts w:ascii="Calibri" w:eastAsiaTheme="minorEastAsia" w:hAnsi="Calibri" w:cs="Calibri"/>
          <w:iCs/>
        </w:rPr>
        <w:t>izopropylbenzen</w:t>
      </w:r>
      <w:proofErr w:type="spellEnd"/>
      <w:r w:rsidRPr="005B6DFF">
        <w:rPr>
          <w:rFonts w:ascii="Calibri" w:eastAsiaTheme="minorEastAsia" w:hAnsi="Calibri" w:cs="Calibri"/>
          <w:iCs/>
        </w:rPr>
        <w:t>)</w:t>
      </w:r>
    </w:p>
    <w:p w14:paraId="7A2337D5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Vzniká reakcí propylenu a benzenu</w:t>
      </w:r>
    </w:p>
    <w:p w14:paraId="11502E0F" w14:textId="6258F540" w:rsid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Používá se k výrobě fenolu, acetonu</w:t>
      </w:r>
    </w:p>
    <w:p w14:paraId="7C274866" w14:textId="02AAF3A4" w:rsidR="00206BBD" w:rsidRPr="00206BBD" w:rsidRDefault="00206BBD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33DCAD3C" wp14:editId="6873D182">
            <wp:extent cx="1055272" cy="1311008"/>
            <wp:effectExtent l="0" t="0" r="0" b="3810"/>
            <wp:docPr id="107977830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52" cy="13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3A10F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Xyleny (</w:t>
      </w:r>
      <w:proofErr w:type="spellStart"/>
      <w:r w:rsidRPr="005B6DFF">
        <w:rPr>
          <w:rFonts w:ascii="Calibri" w:eastAsiaTheme="minorEastAsia" w:hAnsi="Calibri" w:cs="Calibri"/>
          <w:iCs/>
        </w:rPr>
        <w:t>dimethylbenzeny</w:t>
      </w:r>
      <w:proofErr w:type="spellEnd"/>
      <w:r w:rsidRPr="005B6DFF">
        <w:rPr>
          <w:rFonts w:ascii="Calibri" w:eastAsiaTheme="minorEastAsia" w:hAnsi="Calibri" w:cs="Calibri"/>
          <w:iCs/>
        </w:rPr>
        <w:t>)</w:t>
      </w:r>
    </w:p>
    <w:p w14:paraId="42468B59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proofErr w:type="gramStart"/>
      <w:r w:rsidRPr="005B6DFF">
        <w:rPr>
          <w:rFonts w:ascii="Calibri" w:eastAsiaTheme="minorEastAsia" w:hAnsi="Calibri" w:cs="Calibri"/>
          <w:iCs/>
        </w:rPr>
        <w:t>Slouží</w:t>
      </w:r>
      <w:proofErr w:type="gramEnd"/>
      <w:r w:rsidRPr="005B6DFF">
        <w:rPr>
          <w:rFonts w:ascii="Calibri" w:eastAsiaTheme="minorEastAsia" w:hAnsi="Calibri" w:cs="Calibri"/>
          <w:iCs/>
        </w:rPr>
        <w:t xml:space="preserve"> jako rozpouštědla</w:t>
      </w:r>
    </w:p>
    <w:p w14:paraId="275CB970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proofErr w:type="spellStart"/>
      <w:r w:rsidRPr="005B6DFF">
        <w:rPr>
          <w:rFonts w:ascii="Calibri" w:eastAsiaTheme="minorEastAsia" w:hAnsi="Calibri" w:cs="Calibri"/>
          <w:iCs/>
        </w:rPr>
        <w:t>Ortho</w:t>
      </w:r>
      <w:proofErr w:type="spellEnd"/>
      <w:r w:rsidRPr="005B6DFF">
        <w:rPr>
          <w:rFonts w:ascii="Calibri" w:eastAsiaTheme="minorEastAsia" w:hAnsi="Calibri" w:cs="Calibri"/>
          <w:iCs/>
        </w:rPr>
        <w:t>-xylen</w:t>
      </w:r>
    </w:p>
    <w:p w14:paraId="2B42CAF1" w14:textId="77777777" w:rsid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Používá se k výrobě kyseliny ftalové</w:t>
      </w:r>
    </w:p>
    <w:p w14:paraId="3C895DEA" w14:textId="760547FE" w:rsidR="0081715F" w:rsidRDefault="0081715F" w:rsidP="0081715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2028C5AF" wp14:editId="5C4AF541">
            <wp:extent cx="1283707" cy="1392701"/>
            <wp:effectExtent l="0" t="0" r="0" b="0"/>
            <wp:docPr id="103574262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079" cy="139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4B02E" w14:textId="77777777" w:rsidR="0081715F" w:rsidRPr="0081715F" w:rsidRDefault="0081715F" w:rsidP="0081715F">
      <w:pPr>
        <w:rPr>
          <w:rFonts w:ascii="Calibri" w:eastAsiaTheme="minorEastAsia" w:hAnsi="Calibri" w:cs="Calibri"/>
          <w:iCs/>
        </w:rPr>
      </w:pPr>
    </w:p>
    <w:p w14:paraId="3C703D71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lastRenderedPageBreak/>
        <w:t>Meta-xylen</w:t>
      </w:r>
    </w:p>
    <w:p w14:paraId="38F1F33D" w14:textId="77777777" w:rsid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Používá se k výrobě kyseliny </w:t>
      </w:r>
      <w:proofErr w:type="spellStart"/>
      <w:r w:rsidRPr="005B6DFF">
        <w:rPr>
          <w:rFonts w:ascii="Calibri" w:eastAsiaTheme="minorEastAsia" w:hAnsi="Calibri" w:cs="Calibri"/>
          <w:iCs/>
        </w:rPr>
        <w:t>isoftalové</w:t>
      </w:r>
      <w:proofErr w:type="spellEnd"/>
    </w:p>
    <w:p w14:paraId="0BC7CA1C" w14:textId="41F53FE5" w:rsidR="0081715F" w:rsidRPr="005B6DFF" w:rsidRDefault="0081715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06C1856D" wp14:editId="3945B31D">
            <wp:extent cx="1406525" cy="1589405"/>
            <wp:effectExtent l="0" t="0" r="3175" b="0"/>
            <wp:docPr id="154967692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D472C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Para-xylen</w:t>
      </w:r>
    </w:p>
    <w:p w14:paraId="59703EEC" w14:textId="77777777" w:rsid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 xml:space="preserve">Používá se k výrobě kyseliny </w:t>
      </w:r>
      <w:proofErr w:type="spellStart"/>
      <w:r w:rsidRPr="005B6DFF">
        <w:rPr>
          <w:rFonts w:ascii="Calibri" w:eastAsiaTheme="minorEastAsia" w:hAnsi="Calibri" w:cs="Calibri"/>
          <w:iCs/>
        </w:rPr>
        <w:t>tereftalové</w:t>
      </w:r>
      <w:proofErr w:type="spellEnd"/>
    </w:p>
    <w:p w14:paraId="22636954" w14:textId="59AC89D4" w:rsidR="0081715F" w:rsidRPr="005B6DFF" w:rsidRDefault="0081715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5075C690" wp14:editId="0685E4F0">
            <wp:extent cx="1371600" cy="1856740"/>
            <wp:effectExtent l="0" t="0" r="0" b="0"/>
            <wp:docPr id="119229731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AB8B4" w14:textId="77777777" w:rsidR="005B6DFF" w:rsidRPr="005B6DFF" w:rsidRDefault="005B6DFF" w:rsidP="005B6DFF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Naftalen</w:t>
      </w:r>
    </w:p>
    <w:p w14:paraId="7BFCAA7A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proofErr w:type="gramStart"/>
      <w:r w:rsidRPr="005B6DFF">
        <w:rPr>
          <w:rFonts w:ascii="Calibri" w:eastAsiaTheme="minorEastAsia" w:hAnsi="Calibri" w:cs="Calibri"/>
          <w:iCs/>
        </w:rPr>
        <w:t>Patří</w:t>
      </w:r>
      <w:proofErr w:type="gramEnd"/>
      <w:r w:rsidRPr="005B6DFF">
        <w:rPr>
          <w:rFonts w:ascii="Calibri" w:eastAsiaTheme="minorEastAsia" w:hAnsi="Calibri" w:cs="Calibri"/>
          <w:iCs/>
        </w:rPr>
        <w:t xml:space="preserve"> mezi karcinogenní polycyklické aromatické uhlovodíky (PAU)</w:t>
      </w:r>
    </w:p>
    <w:p w14:paraId="27250967" w14:textId="77777777" w:rsidR="005B6DFF" w:rsidRPr="005B6DFF" w:rsidRDefault="005B6DFF" w:rsidP="005B6DFF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PAU obsahují kondenzovaná aromatická jádra a nenesou žádné heteroatomy ani substituenty</w:t>
      </w:r>
    </w:p>
    <w:p w14:paraId="52E66A4A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Bílá krystalická sloučenina typického zápachu</w:t>
      </w:r>
    </w:p>
    <w:p w14:paraId="6C8889B9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Je obsažen v černouhelném dehtu</w:t>
      </w:r>
    </w:p>
    <w:p w14:paraId="4D186D2D" w14:textId="77777777" w:rsidR="005B6DFF" w:rsidRPr="005B6DFF" w:rsidRDefault="005B6DFF" w:rsidP="005B6DF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Snadno sublimuje a je silně toxický pro vodní organismy</w:t>
      </w:r>
    </w:p>
    <w:p w14:paraId="6A960160" w14:textId="2F4CAD0B" w:rsidR="00C53380" w:rsidRDefault="005B6DFF" w:rsidP="0081715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5B6DFF">
        <w:rPr>
          <w:rFonts w:ascii="Calibri" w:eastAsiaTheme="minorEastAsia" w:hAnsi="Calibri" w:cs="Calibri"/>
          <w:iCs/>
        </w:rPr>
        <w:t>Používá se na výrobu organických sloučenin a barviv</w:t>
      </w:r>
    </w:p>
    <w:p w14:paraId="68D8D42B" w14:textId="1B744A18" w:rsidR="0081715F" w:rsidRPr="0081715F" w:rsidRDefault="0081715F" w:rsidP="0081715F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>
        <w:rPr>
          <w:rFonts w:ascii="Calibri" w:eastAsiaTheme="minorEastAsia" w:hAnsi="Calibri" w:cs="Calibri"/>
          <w:iCs/>
          <w:noProof/>
        </w:rPr>
        <w:drawing>
          <wp:inline distT="0" distB="0" distL="0" distR="0" wp14:anchorId="31D0F526" wp14:editId="5D4AD904">
            <wp:extent cx="1533525" cy="1322070"/>
            <wp:effectExtent l="0" t="0" r="9525" b="0"/>
            <wp:docPr id="150186702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15F" w:rsidRPr="00817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E3207"/>
    <w:multiLevelType w:val="hybridMultilevel"/>
    <w:tmpl w:val="4B708BF6"/>
    <w:lvl w:ilvl="0" w:tplc="C492CBC2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71">
    <w:abstractNumId w:val="1"/>
  </w:num>
  <w:num w:numId="2" w16cid:durableId="1498840359">
    <w:abstractNumId w:val="2"/>
  </w:num>
  <w:num w:numId="3" w16cid:durableId="133302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80"/>
    <w:rsid w:val="00206BBD"/>
    <w:rsid w:val="005B6DFF"/>
    <w:rsid w:val="0081715F"/>
    <w:rsid w:val="0084556D"/>
    <w:rsid w:val="009B2A75"/>
    <w:rsid w:val="00BF310D"/>
    <w:rsid w:val="00C5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1BF2"/>
  <w15:chartTrackingRefBased/>
  <w15:docId w15:val="{35A5880B-4B3E-485D-8E4E-A359B2FE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6DFF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53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3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3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3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3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3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3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3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3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3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3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3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3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33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33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33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3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33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3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1226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4</cp:revision>
  <dcterms:created xsi:type="dcterms:W3CDTF">2024-08-27T18:56:00Z</dcterms:created>
  <dcterms:modified xsi:type="dcterms:W3CDTF">2024-10-01T20:03:00Z</dcterms:modified>
</cp:coreProperties>
</file>