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F2FB" w14:textId="129D5181" w:rsidR="00604292" w:rsidRPr="00604292" w:rsidRDefault="00604292" w:rsidP="00604292">
      <w:pPr>
        <w:pStyle w:val="Odstavecseseznamem"/>
        <w:numPr>
          <w:ilvl w:val="0"/>
          <w:numId w:val="3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  <w:b/>
          <w:bCs/>
        </w:rPr>
        <w:t>Nasycené uhlovodíky</w:t>
      </w:r>
    </w:p>
    <w:p w14:paraId="07155BEE" w14:textId="77777777" w:rsidR="00604292" w:rsidRPr="00604292" w:rsidRDefault="00604292" w:rsidP="00604292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Alkany a cykloalkany</w:t>
      </w:r>
    </w:p>
    <w:p w14:paraId="59747DA5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Jejich názvy jsou odvozeny od řeckých nebo latinských číslovek</w:t>
      </w:r>
    </w:p>
    <w:p w14:paraId="65050805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Vyjma prvních čtyř, jejich názvy mají historický původ</w:t>
      </w:r>
    </w:p>
    <w:p w14:paraId="0D1182EF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 xml:space="preserve">Alkany mají </w:t>
      </w:r>
      <w:proofErr w:type="gramStart"/>
      <w:r w:rsidRPr="00604292">
        <w:rPr>
          <w:rFonts w:ascii="Calibri" w:eastAsiaTheme="minorEastAsia" w:hAnsi="Calibri" w:cs="Calibri"/>
        </w:rPr>
        <w:t>koncovku -</w:t>
      </w:r>
      <w:proofErr w:type="spellStart"/>
      <w:r w:rsidRPr="00604292">
        <w:rPr>
          <w:rFonts w:ascii="Calibri" w:eastAsiaTheme="minorEastAsia" w:hAnsi="Calibri" w:cs="Calibri"/>
        </w:rPr>
        <w:t>an</w:t>
      </w:r>
      <w:proofErr w:type="spellEnd"/>
      <w:proofErr w:type="gramEnd"/>
      <w:r w:rsidRPr="00604292">
        <w:rPr>
          <w:rFonts w:ascii="Calibri" w:eastAsiaTheme="minorEastAsia" w:hAnsi="Calibri" w:cs="Calibri"/>
        </w:rPr>
        <w:t xml:space="preserve"> a homologický vzorec C</w:t>
      </w:r>
      <w:r w:rsidRPr="00604292">
        <w:rPr>
          <w:rFonts w:ascii="Calibri" w:eastAsiaTheme="minorEastAsia" w:hAnsi="Calibri" w:cs="Calibri"/>
          <w:vertAlign w:val="subscript"/>
        </w:rPr>
        <w:t>n</w:t>
      </w:r>
      <w:r w:rsidRPr="00604292">
        <w:rPr>
          <w:rFonts w:ascii="Calibri" w:eastAsiaTheme="minorEastAsia" w:hAnsi="Calibri" w:cs="Calibri"/>
        </w:rPr>
        <w:t>H</w:t>
      </w:r>
      <w:r w:rsidRPr="00604292">
        <w:rPr>
          <w:rFonts w:ascii="Calibri" w:eastAsiaTheme="minorEastAsia" w:hAnsi="Calibri" w:cs="Calibri"/>
          <w:vertAlign w:val="subscript"/>
        </w:rPr>
        <w:t>2n+2</w:t>
      </w:r>
    </w:p>
    <w:p w14:paraId="73D8B980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 xml:space="preserve">Cykloalkany mají předponu cyklo- , </w:t>
      </w:r>
      <w:proofErr w:type="gramStart"/>
      <w:r w:rsidRPr="00604292">
        <w:rPr>
          <w:rFonts w:ascii="Calibri" w:eastAsiaTheme="minorEastAsia" w:hAnsi="Calibri" w:cs="Calibri"/>
        </w:rPr>
        <w:t>koncovku -</w:t>
      </w:r>
      <w:proofErr w:type="spellStart"/>
      <w:r w:rsidRPr="00604292">
        <w:rPr>
          <w:rFonts w:ascii="Calibri" w:eastAsiaTheme="minorEastAsia" w:hAnsi="Calibri" w:cs="Calibri"/>
        </w:rPr>
        <w:t>an</w:t>
      </w:r>
      <w:proofErr w:type="spellEnd"/>
      <w:proofErr w:type="gramEnd"/>
      <w:r w:rsidRPr="00604292">
        <w:rPr>
          <w:rFonts w:ascii="Calibri" w:eastAsiaTheme="minorEastAsia" w:hAnsi="Calibri" w:cs="Calibri"/>
        </w:rPr>
        <w:t xml:space="preserve"> a homologický vzorec C</w:t>
      </w:r>
      <w:r w:rsidRPr="00604292">
        <w:rPr>
          <w:rFonts w:ascii="Calibri" w:eastAsiaTheme="minorEastAsia" w:hAnsi="Calibri" w:cs="Calibri"/>
          <w:vertAlign w:val="subscript"/>
        </w:rPr>
        <w:t>n</w:t>
      </w:r>
      <w:r w:rsidRPr="00604292">
        <w:rPr>
          <w:rFonts w:ascii="Calibri" w:eastAsiaTheme="minorEastAsia" w:hAnsi="Calibri" w:cs="Calibri"/>
        </w:rPr>
        <w:t>H</w:t>
      </w:r>
      <w:r w:rsidRPr="00604292">
        <w:rPr>
          <w:rFonts w:ascii="Calibri" w:eastAsiaTheme="minorEastAsia" w:hAnsi="Calibri" w:cs="Calibri"/>
          <w:vertAlign w:val="subscript"/>
        </w:rPr>
        <w:t>2n</w:t>
      </w:r>
    </w:p>
    <w:p w14:paraId="5C5169EC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Vyskytují se v zemním plynu, ropě a přírodním asfaltu</w:t>
      </w:r>
    </w:p>
    <w:p w14:paraId="3A59577B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Alkany byli dříve označován jako parafíny kvůli jejich nízké reaktivitě</w:t>
      </w:r>
    </w:p>
    <w:p w14:paraId="107DCDDF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Methan, ethan a propan nemají více konstitučních izomerů</w:t>
      </w:r>
    </w:p>
    <w:p w14:paraId="454FA2BA" w14:textId="77777777" w:rsidR="00604292" w:rsidRPr="00604292" w:rsidRDefault="00604292" w:rsidP="00604292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  <w:b/>
          <w:bCs/>
        </w:rPr>
        <w:t>Vlastnosti</w:t>
      </w:r>
    </w:p>
    <w:p w14:paraId="1B2294B0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C</w:t>
      </w:r>
      <w:r w:rsidRPr="00604292">
        <w:rPr>
          <w:rFonts w:ascii="Calibri" w:eastAsiaTheme="minorEastAsia" w:hAnsi="Calibri" w:cs="Calibri"/>
          <w:vertAlign w:val="subscript"/>
        </w:rPr>
        <w:t>1</w:t>
      </w:r>
      <w:r w:rsidRPr="00604292">
        <w:rPr>
          <w:rFonts w:ascii="Calibri" w:eastAsiaTheme="minorEastAsia" w:hAnsi="Calibri" w:cs="Calibri"/>
        </w:rPr>
        <w:t xml:space="preserve"> až C</w:t>
      </w:r>
      <w:r w:rsidRPr="00604292">
        <w:rPr>
          <w:rFonts w:ascii="Calibri" w:eastAsiaTheme="minorEastAsia" w:hAnsi="Calibri" w:cs="Calibri"/>
          <w:vertAlign w:val="subscript"/>
        </w:rPr>
        <w:t>4</w:t>
      </w:r>
      <w:r w:rsidRPr="00604292">
        <w:rPr>
          <w:rFonts w:ascii="Calibri" w:eastAsiaTheme="minorEastAsia" w:hAnsi="Calibri" w:cs="Calibri"/>
        </w:rPr>
        <w:t xml:space="preserve"> jsou plyny</w:t>
      </w:r>
    </w:p>
    <w:p w14:paraId="18AED29F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C</w:t>
      </w:r>
      <w:r w:rsidRPr="00604292">
        <w:rPr>
          <w:rFonts w:ascii="Calibri" w:eastAsiaTheme="minorEastAsia" w:hAnsi="Calibri" w:cs="Calibri"/>
          <w:vertAlign w:val="subscript"/>
        </w:rPr>
        <w:t>5</w:t>
      </w:r>
      <w:r w:rsidRPr="00604292">
        <w:rPr>
          <w:rFonts w:ascii="Calibri" w:eastAsiaTheme="minorEastAsia" w:hAnsi="Calibri" w:cs="Calibri"/>
        </w:rPr>
        <w:t xml:space="preserve"> až C</w:t>
      </w:r>
      <w:r w:rsidRPr="00604292">
        <w:rPr>
          <w:rFonts w:ascii="Calibri" w:eastAsiaTheme="minorEastAsia" w:hAnsi="Calibri" w:cs="Calibri"/>
          <w:vertAlign w:val="subscript"/>
        </w:rPr>
        <w:t>15</w:t>
      </w:r>
      <w:r w:rsidRPr="00604292">
        <w:rPr>
          <w:rFonts w:ascii="Calibri" w:eastAsiaTheme="minorEastAsia" w:hAnsi="Calibri" w:cs="Calibri"/>
        </w:rPr>
        <w:t xml:space="preserve"> jsou kapaliny</w:t>
      </w:r>
    </w:p>
    <w:p w14:paraId="05D2D776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C</w:t>
      </w:r>
      <w:r w:rsidRPr="00604292">
        <w:rPr>
          <w:rFonts w:ascii="Calibri" w:eastAsiaTheme="minorEastAsia" w:hAnsi="Calibri" w:cs="Calibri"/>
          <w:vertAlign w:val="subscript"/>
        </w:rPr>
        <w:t>16</w:t>
      </w:r>
      <w:r w:rsidRPr="00604292">
        <w:rPr>
          <w:rFonts w:ascii="Calibri" w:eastAsiaTheme="minorEastAsia" w:hAnsi="Calibri" w:cs="Calibri"/>
        </w:rPr>
        <w:t xml:space="preserve"> a vyšší jsou pevné látky</w:t>
      </w:r>
    </w:p>
    <w:p w14:paraId="04A0781A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Jsou nerozpustné ve vodě, rozpouštějí se v organických rozpouštědlech</w:t>
      </w:r>
    </w:p>
    <w:p w14:paraId="1B2C33B2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Samy rozpouštějí některé organické látky, např. tuky, oleje</w:t>
      </w:r>
    </w:p>
    <w:p w14:paraId="09C7FAA0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V homologických řadách s rostoucí relativní molekulovou hmotností stoupají i teploty varu</w:t>
      </w:r>
    </w:p>
    <w:p w14:paraId="57E68020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Body varu alkanů o stejném počtu uhlíkových atomů klesá s tím, čím více jsou uhlíkaté řetězce rozvětvenější</w:t>
      </w:r>
    </w:p>
    <w:p w14:paraId="40CE27B6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Kolem vazby C-C může dojít k rotaci a tím ke vzniku různých konformací</w:t>
      </w:r>
    </w:p>
    <w:p w14:paraId="3FD65406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U ethanu se vyskytuje zákrytová a střídavá konformace</w:t>
      </w:r>
    </w:p>
    <w:p w14:paraId="1C623B08" w14:textId="77777777" w:rsidR="00604292" w:rsidRPr="00604292" w:rsidRDefault="00604292" w:rsidP="00604292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Střídavá konformace je energeticky výhodnější, neboť všechny atomy jsou od sebe maximálně vzdáleny</w:t>
      </w:r>
    </w:p>
    <w:p w14:paraId="7F7F5501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 xml:space="preserve">U cyklohexanu se vyskytují tři </w:t>
      </w:r>
      <w:proofErr w:type="spellStart"/>
      <w:r w:rsidRPr="00604292">
        <w:rPr>
          <w:rFonts w:ascii="Calibri" w:eastAsiaTheme="minorEastAsia" w:hAnsi="Calibri" w:cs="Calibri"/>
        </w:rPr>
        <w:t>konformery</w:t>
      </w:r>
      <w:proofErr w:type="spellEnd"/>
    </w:p>
    <w:p w14:paraId="52ED02EB" w14:textId="77777777" w:rsidR="00604292" w:rsidRPr="00604292" w:rsidRDefault="00604292" w:rsidP="00604292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Konformace židličková – má nejnižší energii</w:t>
      </w:r>
    </w:p>
    <w:p w14:paraId="6995DF70" w14:textId="77777777" w:rsidR="00604292" w:rsidRPr="00604292" w:rsidRDefault="00604292" w:rsidP="00604292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Konformace vaničková – má nejvyšší energii</w:t>
      </w:r>
    </w:p>
    <w:p w14:paraId="35A9C55F" w14:textId="77777777" w:rsidR="00604292" w:rsidRPr="00604292" w:rsidRDefault="00604292" w:rsidP="00604292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Konformace zkřížené vaničky – má nižší energii než konformace vaničková</w:t>
      </w:r>
    </w:p>
    <w:p w14:paraId="4D05A6C0" w14:textId="77777777" w:rsidR="00604292" w:rsidRPr="00604292" w:rsidRDefault="00604292" w:rsidP="00604292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  <w:b/>
          <w:bCs/>
        </w:rPr>
        <w:t>Vazby alkanů</w:t>
      </w:r>
    </w:p>
    <w:p w14:paraId="6CDAFA66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Vazby C-C a C-H jsou vazby σ</w:t>
      </w:r>
    </w:p>
    <w:p w14:paraId="27C5156A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</w:rPr>
      </w:pPr>
      <w:r w:rsidRPr="00604292">
        <w:rPr>
          <w:rFonts w:ascii="Calibri" w:eastAsiaTheme="minorEastAsia" w:hAnsi="Calibri" w:cs="Calibri"/>
        </w:rPr>
        <w:t>Elektronegativita obou prvků je téměř shodná, vazby jsou nepolární a štěpí se především homolyticky</w:t>
      </w:r>
    </w:p>
    <w:p w14:paraId="4ED34ECF" w14:textId="77777777" w:rsidR="00604292" w:rsidRPr="00604292" w:rsidRDefault="00604292" w:rsidP="00604292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  <w:b/>
          <w:bCs/>
        </w:rPr>
        <w:t>Reakce alkanů</w:t>
      </w:r>
    </w:p>
    <w:p w14:paraId="1B834A18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Radikálová substituce – viz. maturitní otázka č. 17</w:t>
      </w:r>
    </w:p>
    <w:p w14:paraId="16BE4DF8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Typickou reakcí pro alkany je halogenace</w:t>
      </w:r>
    </w:p>
    <w:p w14:paraId="1DC1CF01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 xml:space="preserve">Další reakcí, která může probíhat je nitrace nebo </w:t>
      </w:r>
      <w:proofErr w:type="spellStart"/>
      <w:r w:rsidRPr="00604292">
        <w:rPr>
          <w:rFonts w:ascii="Calibri" w:eastAsiaTheme="minorEastAsia" w:hAnsi="Calibri" w:cs="Calibri"/>
        </w:rPr>
        <w:t>sulfochlorace</w:t>
      </w:r>
      <w:proofErr w:type="spellEnd"/>
    </w:p>
    <w:p w14:paraId="2F2F1DC6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Oxidace</w:t>
      </w:r>
    </w:p>
    <w:p w14:paraId="3D96088D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prudká reakce s kyslíkem (hoření), za vzniku oxidu uhličitého a vody</w:t>
      </w:r>
    </w:p>
    <w:p w14:paraId="3FD2D7F9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Eliminace (katalytická dehydrogenace)</w:t>
      </w:r>
    </w:p>
    <w:p w14:paraId="16B441A1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odštěpování vodíku za tvorby násobných vazeb</w:t>
      </w:r>
    </w:p>
    <w:p w14:paraId="1C466C9F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Termolýza (krakování)</w:t>
      </w:r>
    </w:p>
    <w:p w14:paraId="54C1CCE7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Probíhá za vysokých teplot, kdy je řetězec vyššího alkanu štěpen za vzniku směsi nižších alkanů a alkenů</w:t>
      </w:r>
    </w:p>
    <w:p w14:paraId="29DE9C27" w14:textId="77777777" w:rsidR="00604292" w:rsidRPr="00604292" w:rsidRDefault="00604292" w:rsidP="00604292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Nejdříve dochází k homolýze vazby C-C za vzniku dvou radikálů</w:t>
      </w:r>
    </w:p>
    <w:p w14:paraId="5C193CAA" w14:textId="77777777" w:rsidR="00604292" w:rsidRPr="00604292" w:rsidRDefault="00604292" w:rsidP="00604292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Následně jeden z radikálů odtrhne atom vodíku z druhého radikálu, za vzniku alkanu a alkenu o nižším počtu uhlíkových atomů v řetězci</w:t>
      </w:r>
    </w:p>
    <w:p w14:paraId="4F391DF3" w14:textId="77777777" w:rsidR="00604292" w:rsidRPr="00604292" w:rsidRDefault="00604292" w:rsidP="00604292">
      <w:pPr>
        <w:rPr>
          <w:rFonts w:ascii="Calibri" w:eastAsiaTheme="minorEastAsia" w:hAnsi="Calibri" w:cs="Calibri"/>
          <w:b/>
          <w:bCs/>
        </w:rPr>
      </w:pPr>
    </w:p>
    <w:p w14:paraId="5D3EC519" w14:textId="77777777" w:rsidR="00604292" w:rsidRPr="00604292" w:rsidRDefault="00604292" w:rsidP="00604292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  <w:b/>
          <w:bCs/>
        </w:rPr>
        <w:lastRenderedPageBreak/>
        <w:t>Příprava alkanů</w:t>
      </w:r>
    </w:p>
    <w:p w14:paraId="4C1C3768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Katalytickou hydrogenací nenasycených uhlovodíků</w:t>
      </w:r>
    </w:p>
    <w:p w14:paraId="71867D20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 xml:space="preserve">Redukcí </w:t>
      </w:r>
      <w:proofErr w:type="spellStart"/>
      <w:r w:rsidRPr="00604292">
        <w:rPr>
          <w:rFonts w:ascii="Calibri" w:eastAsiaTheme="minorEastAsia" w:hAnsi="Calibri" w:cs="Calibri"/>
        </w:rPr>
        <w:t>alkylhalogenidy</w:t>
      </w:r>
      <w:proofErr w:type="spellEnd"/>
      <w:r w:rsidRPr="00604292">
        <w:rPr>
          <w:rFonts w:ascii="Calibri" w:eastAsiaTheme="minorEastAsia" w:hAnsi="Calibri" w:cs="Calibri"/>
        </w:rPr>
        <w:t xml:space="preserve"> kovem</w:t>
      </w:r>
    </w:p>
    <w:p w14:paraId="4F7B277D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Dekarboxylací solí karboxylových kyselin</w:t>
      </w:r>
    </w:p>
    <w:p w14:paraId="42A6D1C8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Probíhá termickým rozkladem směsi bezvodé soli organické kyseliny s alkalickým hydroxidem</w:t>
      </w:r>
    </w:p>
    <w:p w14:paraId="14CACAAA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Připravený alkan má o jeden atom uhlíku méně než sůl kyseliny</w:t>
      </w:r>
    </w:p>
    <w:p w14:paraId="42CD898A" w14:textId="77777777" w:rsidR="00604292" w:rsidRPr="00604292" w:rsidRDefault="00604292" w:rsidP="00604292">
      <w:pPr>
        <w:pStyle w:val="Odstavecseseznamem"/>
        <w:numPr>
          <w:ilvl w:val="0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  <w:b/>
          <w:bCs/>
        </w:rPr>
        <w:t>Zástupci</w:t>
      </w:r>
    </w:p>
    <w:p w14:paraId="62224C4C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Methan – CH</w:t>
      </w:r>
      <w:r w:rsidRPr="00604292">
        <w:rPr>
          <w:rFonts w:ascii="Calibri" w:eastAsiaTheme="minorEastAsia" w:hAnsi="Calibri" w:cs="Calibri"/>
          <w:vertAlign w:val="subscript"/>
        </w:rPr>
        <w:t>4</w:t>
      </w:r>
    </w:p>
    <w:p w14:paraId="58D5DF4B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Bezbarvý plyn, hlavní součást zemního plynu a bioplynu</w:t>
      </w:r>
    </w:p>
    <w:p w14:paraId="1FE4185D" w14:textId="77777777" w:rsidR="00604292" w:rsidRPr="00604292" w:rsidRDefault="00604292" w:rsidP="00604292">
      <w:pPr>
        <w:pStyle w:val="Odstavecseseznamem"/>
        <w:numPr>
          <w:ilvl w:val="3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Vyskytuje se též v ropě, sopečných plynech a střevních plynech přežvýkavců, kde vzniká v průběhu trávení</w:t>
      </w:r>
    </w:p>
    <w:p w14:paraId="0C8772A4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V přírodě vzniká rozkladem celulózy jako tzv. bahenní plyn</w:t>
      </w:r>
    </w:p>
    <w:p w14:paraId="4345C2AA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Jeho směs se vzduchem je výbušná</w:t>
      </w:r>
    </w:p>
    <w:p w14:paraId="6649B95D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Připravuje se reakcí Al</w:t>
      </w:r>
      <w:r w:rsidRPr="00604292">
        <w:rPr>
          <w:rFonts w:ascii="Calibri" w:eastAsiaTheme="minorEastAsia" w:hAnsi="Calibri" w:cs="Calibri"/>
          <w:vertAlign w:val="subscript"/>
        </w:rPr>
        <w:t>4</w:t>
      </w:r>
      <w:r w:rsidRPr="00604292">
        <w:rPr>
          <w:rFonts w:ascii="Calibri" w:eastAsiaTheme="minorEastAsia" w:hAnsi="Calibri" w:cs="Calibri"/>
        </w:rPr>
        <w:t>C</w:t>
      </w:r>
      <w:r w:rsidRPr="00604292">
        <w:rPr>
          <w:rFonts w:ascii="Calibri" w:eastAsiaTheme="minorEastAsia" w:hAnsi="Calibri" w:cs="Calibri"/>
          <w:vertAlign w:val="subscript"/>
        </w:rPr>
        <w:t>3</w:t>
      </w:r>
      <w:r w:rsidRPr="00604292">
        <w:rPr>
          <w:rFonts w:ascii="Calibri" w:eastAsiaTheme="minorEastAsia" w:hAnsi="Calibri" w:cs="Calibri"/>
        </w:rPr>
        <w:t xml:space="preserve"> s vodou za vzniku methanu a hydroxidu hlinitého</w:t>
      </w:r>
    </w:p>
    <w:p w14:paraId="35591B2C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Používá se k výrobě syntézního plynu, vodíku, acetylenu, sazí a chlorovaných derivátů methanu nebo kyanovodíku</w:t>
      </w:r>
    </w:p>
    <w:p w14:paraId="36744086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Ethan – C</w:t>
      </w:r>
      <w:r w:rsidRPr="00604292">
        <w:rPr>
          <w:rFonts w:ascii="Calibri" w:eastAsiaTheme="minorEastAsia" w:hAnsi="Calibri" w:cs="Calibri"/>
          <w:vertAlign w:val="subscript"/>
        </w:rPr>
        <w:t>2</w:t>
      </w:r>
      <w:r w:rsidRPr="00604292">
        <w:rPr>
          <w:rFonts w:ascii="Calibri" w:eastAsiaTheme="minorEastAsia" w:hAnsi="Calibri" w:cs="Calibri"/>
        </w:rPr>
        <w:t>H</w:t>
      </w:r>
      <w:r w:rsidRPr="00604292">
        <w:rPr>
          <w:rFonts w:ascii="Calibri" w:eastAsiaTheme="minorEastAsia" w:hAnsi="Calibri" w:cs="Calibri"/>
          <w:vertAlign w:val="subscript"/>
        </w:rPr>
        <w:t>6</w:t>
      </w:r>
    </w:p>
    <w:p w14:paraId="24DC30D8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Vyskytuje se v zemním plynu a ropě</w:t>
      </w:r>
    </w:p>
    <w:p w14:paraId="2E4A91FB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proofErr w:type="gramStart"/>
      <w:r w:rsidRPr="00604292">
        <w:rPr>
          <w:rFonts w:ascii="Calibri" w:eastAsiaTheme="minorEastAsia" w:hAnsi="Calibri" w:cs="Calibri"/>
        </w:rPr>
        <w:t>Slouží</w:t>
      </w:r>
      <w:proofErr w:type="gramEnd"/>
      <w:r w:rsidRPr="00604292">
        <w:rPr>
          <w:rFonts w:ascii="Calibri" w:eastAsiaTheme="minorEastAsia" w:hAnsi="Calibri" w:cs="Calibri"/>
        </w:rPr>
        <w:t xml:space="preserve"> jako plynné palivo</w:t>
      </w:r>
    </w:p>
    <w:p w14:paraId="7DCF16E8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 xml:space="preserve">Připravuje se reakcí </w:t>
      </w:r>
      <w:proofErr w:type="spellStart"/>
      <w:r w:rsidRPr="00604292">
        <w:rPr>
          <w:rFonts w:ascii="Calibri" w:eastAsiaTheme="minorEastAsia" w:hAnsi="Calibri" w:cs="Calibri"/>
        </w:rPr>
        <w:t>jodmethanu</w:t>
      </w:r>
      <w:proofErr w:type="spellEnd"/>
      <w:r w:rsidRPr="00604292">
        <w:rPr>
          <w:rFonts w:ascii="Calibri" w:eastAsiaTheme="minorEastAsia" w:hAnsi="Calibri" w:cs="Calibri"/>
        </w:rPr>
        <w:t xml:space="preserve"> se sodíkem</w:t>
      </w:r>
    </w:p>
    <w:p w14:paraId="0CAEC27D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Průmyslově se vyrábí katalytickou hydrogenací ethenu</w:t>
      </w:r>
    </w:p>
    <w:p w14:paraId="2767E0CC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Propan – C</w:t>
      </w:r>
      <w:r w:rsidRPr="00604292">
        <w:rPr>
          <w:rFonts w:ascii="Calibri" w:eastAsiaTheme="minorEastAsia" w:hAnsi="Calibri" w:cs="Calibri"/>
          <w:vertAlign w:val="subscript"/>
        </w:rPr>
        <w:t>3</w:t>
      </w:r>
      <w:r w:rsidRPr="00604292">
        <w:rPr>
          <w:rFonts w:ascii="Calibri" w:eastAsiaTheme="minorEastAsia" w:hAnsi="Calibri" w:cs="Calibri"/>
        </w:rPr>
        <w:t>H</w:t>
      </w:r>
      <w:r w:rsidRPr="00604292">
        <w:rPr>
          <w:rFonts w:ascii="Calibri" w:eastAsiaTheme="minorEastAsia" w:hAnsi="Calibri" w:cs="Calibri"/>
          <w:vertAlign w:val="subscript"/>
        </w:rPr>
        <w:t>8</w:t>
      </w:r>
      <w:r w:rsidRPr="00604292">
        <w:rPr>
          <w:rFonts w:ascii="Calibri" w:eastAsiaTheme="minorEastAsia" w:hAnsi="Calibri" w:cs="Calibri"/>
        </w:rPr>
        <w:t>, butan – C</w:t>
      </w:r>
      <w:r w:rsidRPr="00604292">
        <w:rPr>
          <w:rFonts w:ascii="Calibri" w:eastAsiaTheme="minorEastAsia" w:hAnsi="Calibri" w:cs="Calibri"/>
          <w:vertAlign w:val="subscript"/>
        </w:rPr>
        <w:t>4</w:t>
      </w:r>
      <w:r w:rsidRPr="00604292">
        <w:rPr>
          <w:rFonts w:ascii="Calibri" w:eastAsiaTheme="minorEastAsia" w:hAnsi="Calibri" w:cs="Calibri"/>
        </w:rPr>
        <w:t>H</w:t>
      </w:r>
      <w:r w:rsidRPr="00604292">
        <w:rPr>
          <w:rFonts w:ascii="Calibri" w:eastAsiaTheme="minorEastAsia" w:hAnsi="Calibri" w:cs="Calibri"/>
          <w:vertAlign w:val="subscript"/>
        </w:rPr>
        <w:t>10</w:t>
      </w:r>
    </w:p>
    <w:p w14:paraId="5727AC1A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Provází methan v zemním plynu, získávají se jako první frakce při destilaci ropy</w:t>
      </w:r>
    </w:p>
    <w:p w14:paraId="280251EA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Používají se např. jako směs do vařičů (zkapalněná směs butanu a propanu je náplní propanbutanových tlakových lahví), jsou součástí LPG</w:t>
      </w:r>
    </w:p>
    <w:p w14:paraId="7C0D4A22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Cyklopropan – C</w:t>
      </w:r>
      <w:r w:rsidRPr="00604292">
        <w:rPr>
          <w:rFonts w:ascii="Calibri" w:eastAsiaTheme="minorEastAsia" w:hAnsi="Calibri" w:cs="Calibri"/>
          <w:vertAlign w:val="subscript"/>
        </w:rPr>
        <w:t>3</w:t>
      </w:r>
      <w:r w:rsidRPr="00604292">
        <w:rPr>
          <w:rFonts w:ascii="Calibri" w:eastAsiaTheme="minorEastAsia" w:hAnsi="Calibri" w:cs="Calibri"/>
        </w:rPr>
        <w:t>H</w:t>
      </w:r>
      <w:r w:rsidRPr="00604292">
        <w:rPr>
          <w:rFonts w:ascii="Calibri" w:eastAsiaTheme="minorEastAsia" w:hAnsi="Calibri" w:cs="Calibri"/>
          <w:vertAlign w:val="subscript"/>
        </w:rPr>
        <w:t>6</w:t>
      </w:r>
    </w:p>
    <w:p w14:paraId="24E1E92C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Používá se např. v lékařství jako anestetikum</w:t>
      </w:r>
    </w:p>
    <w:p w14:paraId="09BB0957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Cyklohexan</w:t>
      </w:r>
    </w:p>
    <w:p w14:paraId="6762059A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Získává se z ropy</w:t>
      </w:r>
    </w:p>
    <w:p w14:paraId="367DCB39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Používá se k výrobě plastů</w:t>
      </w:r>
    </w:p>
    <w:p w14:paraId="12EA213A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proofErr w:type="gramStart"/>
      <w:r w:rsidRPr="00604292">
        <w:rPr>
          <w:rFonts w:ascii="Calibri" w:eastAsiaTheme="minorEastAsia" w:hAnsi="Calibri" w:cs="Calibri"/>
        </w:rPr>
        <w:t>Slouží</w:t>
      </w:r>
      <w:proofErr w:type="gramEnd"/>
      <w:r w:rsidRPr="00604292">
        <w:rPr>
          <w:rFonts w:ascii="Calibri" w:eastAsiaTheme="minorEastAsia" w:hAnsi="Calibri" w:cs="Calibri"/>
        </w:rPr>
        <w:t xml:space="preserve"> jako rozpouštědlo a jeho dehydrogenací vzniká benzen</w:t>
      </w:r>
    </w:p>
    <w:p w14:paraId="3B09678A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proofErr w:type="spellStart"/>
      <w:r w:rsidRPr="00604292">
        <w:rPr>
          <w:rFonts w:ascii="Calibri" w:eastAsiaTheme="minorEastAsia" w:hAnsi="Calibri" w:cs="Calibri"/>
        </w:rPr>
        <w:t>Isooktan</w:t>
      </w:r>
      <w:proofErr w:type="spellEnd"/>
      <w:r w:rsidRPr="00604292">
        <w:rPr>
          <w:rFonts w:ascii="Calibri" w:eastAsiaTheme="minorEastAsia" w:hAnsi="Calibri" w:cs="Calibri"/>
        </w:rPr>
        <w:t xml:space="preserve"> (2,2,4-trimethylpentan)</w:t>
      </w:r>
    </w:p>
    <w:p w14:paraId="72D5FF2F" w14:textId="77777777" w:rsidR="00604292" w:rsidRPr="00590319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Používá se ke stanovení oktanového čísla benzinu</w:t>
      </w:r>
    </w:p>
    <w:p w14:paraId="114E71B7" w14:textId="3108810A" w:rsidR="00590319" w:rsidRPr="00604292" w:rsidRDefault="00590319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  <w:noProof/>
        </w:rPr>
        <w:drawing>
          <wp:inline distT="0" distB="0" distL="0" distR="0" wp14:anchorId="63BA8C3C" wp14:editId="474A813D">
            <wp:extent cx="2201594" cy="1200386"/>
            <wp:effectExtent l="0" t="0" r="8255" b="0"/>
            <wp:docPr id="5743394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09" cy="120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B970D" w14:textId="77777777" w:rsidR="00604292" w:rsidRPr="00604292" w:rsidRDefault="00604292" w:rsidP="00604292">
      <w:pPr>
        <w:pStyle w:val="Odstavecseseznamem"/>
        <w:numPr>
          <w:ilvl w:val="1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Cetan (hexadekan)</w:t>
      </w:r>
    </w:p>
    <w:p w14:paraId="4FCE93A1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Používá se k výpočtu cetanového čísla charakterizujícího motorovou naftu</w:t>
      </w:r>
    </w:p>
    <w:p w14:paraId="43027363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V ropě je nejčastěji zastoupeným alifatickým uhlovodíkem</w:t>
      </w:r>
    </w:p>
    <w:p w14:paraId="50116605" w14:textId="77777777" w:rsidR="00604292" w:rsidRPr="00604292" w:rsidRDefault="00604292" w:rsidP="00604292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>V přírodě ho lze nalézt v rostlinném a včelím vosku a v kutikule včel</w:t>
      </w:r>
    </w:p>
    <w:p w14:paraId="60CE38AD" w14:textId="51F5FDA1" w:rsidR="003561FD" w:rsidRPr="00590319" w:rsidRDefault="00604292" w:rsidP="00590319">
      <w:pPr>
        <w:pStyle w:val="Odstavecseseznamem"/>
        <w:numPr>
          <w:ilvl w:val="2"/>
          <w:numId w:val="2"/>
        </w:numPr>
        <w:rPr>
          <w:rFonts w:ascii="Calibri" w:eastAsiaTheme="minorEastAsia" w:hAnsi="Calibri" w:cs="Calibri"/>
          <w:b/>
          <w:bCs/>
        </w:rPr>
      </w:pPr>
      <w:r w:rsidRPr="00604292">
        <w:rPr>
          <w:rFonts w:ascii="Calibri" w:eastAsiaTheme="minorEastAsia" w:hAnsi="Calibri" w:cs="Calibri"/>
        </w:rPr>
        <w:t xml:space="preserve">Včelám </w:t>
      </w:r>
      <w:proofErr w:type="gramStart"/>
      <w:r w:rsidRPr="00604292">
        <w:rPr>
          <w:rFonts w:ascii="Calibri" w:eastAsiaTheme="minorEastAsia" w:hAnsi="Calibri" w:cs="Calibri"/>
        </w:rPr>
        <w:t>slouží</w:t>
      </w:r>
      <w:proofErr w:type="gramEnd"/>
      <w:r w:rsidRPr="00604292">
        <w:rPr>
          <w:rFonts w:ascii="Calibri" w:eastAsiaTheme="minorEastAsia" w:hAnsi="Calibri" w:cs="Calibri"/>
        </w:rPr>
        <w:t xml:space="preserve"> jako signální molekula, kterou využívají při rozpoznávání jedinců patřících do úlu</w:t>
      </w:r>
    </w:p>
    <w:sectPr w:rsidR="003561FD" w:rsidRPr="0059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10829"/>
    <w:multiLevelType w:val="hybridMultilevel"/>
    <w:tmpl w:val="C62C2192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71">
    <w:abstractNumId w:val="0"/>
  </w:num>
  <w:num w:numId="2" w16cid:durableId="1498840359">
    <w:abstractNumId w:val="1"/>
  </w:num>
  <w:num w:numId="3" w16cid:durableId="14123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D"/>
    <w:rsid w:val="003561FD"/>
    <w:rsid w:val="00404429"/>
    <w:rsid w:val="00590319"/>
    <w:rsid w:val="00604292"/>
    <w:rsid w:val="008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0020"/>
  <w15:chartTrackingRefBased/>
  <w15:docId w15:val="{C3C280AE-F48B-40FD-B770-21420556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292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6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6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6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6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6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6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6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61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1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1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1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1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1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6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6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6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61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61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61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6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61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6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4</cp:revision>
  <dcterms:created xsi:type="dcterms:W3CDTF">2024-08-27T18:55:00Z</dcterms:created>
  <dcterms:modified xsi:type="dcterms:W3CDTF">2024-10-01T19:38:00Z</dcterms:modified>
</cp:coreProperties>
</file>